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C25F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Титульний аркуш</w:t>
      </w:r>
    </w:p>
    <w:p w14:paraId="38689E1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 w14:paraId="66B2EAF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086994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26.05.2026</w:t>
            </w:r>
          </w:p>
        </w:tc>
      </w:tr>
      <w:tr w:rsidR="00000000" w14:paraId="5E8CF7E8" w14:textId="77777777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06E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 w14:paraId="27E8A8C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0F6D8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  26/05-2/24</w:t>
            </w:r>
          </w:p>
        </w:tc>
      </w:tr>
      <w:tr w:rsidR="00000000" w14:paraId="22BC685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EB7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30FC5E6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 w14:paraId="65E3164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D514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14:paraId="53DAC90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 w14:paraId="5A821A9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5F21E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з припинення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Україна"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BA5821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77DD73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1B6782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02B5C5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А.В.</w:t>
            </w:r>
          </w:p>
        </w:tc>
      </w:tr>
      <w:tr w:rsidR="00000000" w14:paraId="7B74A76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4C44154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AF07A7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2696F9E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(місце для накладання електронного підпису уповноваженої особи емітента/особи,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8FCEDB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6A37D85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4545F92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2874EB0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Проміжний звіт</w:t>
      </w:r>
    </w:p>
    <w:p w14:paraId="2868F71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ПРИВАТНЕ АКЦIОНЕРНЕ ТОВАРИСТВО "МОНДЕЛIС УКРАЇНА" (00382220)</w:t>
      </w:r>
    </w:p>
    <w:p w14:paraId="5DDBB96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за 2 квартал 2024 року</w:t>
      </w:r>
    </w:p>
    <w:p w14:paraId="5165211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</w:p>
    <w:p w14:paraId="2FB2C2A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Рішення про затвердження проміжного звіту: , </w:t>
      </w:r>
    </w:p>
    <w:p w14:paraId="77E13D1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діяльність з оприлюднення регульованої інформації: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DR/00001/APA</w:t>
      </w:r>
    </w:p>
    <w:p w14:paraId="16F20B8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DR/00002/ARM</w:t>
      </w:r>
    </w:p>
    <w:p w14:paraId="5EB00D7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23021BA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4949"/>
        <w:gridCol w:w="236"/>
        <w:gridCol w:w="1669"/>
      </w:tblGrid>
      <w:tr w:rsidR="00000000" w14:paraId="162A043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EC763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Проміжну інформацію розміщено на власному вебсайті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48008E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EE349F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https://www.mondelezinternational.com/Ukraine/Corporate-Information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09A12E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1D2FC6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26.05.2026</w:t>
            </w:r>
          </w:p>
        </w:tc>
      </w:tr>
      <w:tr w:rsidR="00000000" w14:paraId="1D2D62D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F1659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BD2282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ADD5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(URL-адреса вебсайту)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0E9706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8E7B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(дата)</w:t>
            </w:r>
          </w:p>
        </w:tc>
      </w:tr>
    </w:tbl>
    <w:p w14:paraId="7134D86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135E11B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Пояснення щодо розкриття інформації</w:t>
      </w:r>
    </w:p>
    <w:p w14:paraId="1ADB51B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Склад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регулярної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 не </w:t>
      </w:r>
      <w:proofErr w:type="spellStart"/>
      <w:r>
        <w:rPr>
          <w:rFonts w:ascii="Times New Roman CYR" w:hAnsi="Times New Roman CYR" w:cs="Times New Roman CYR"/>
          <w:kern w:val="0"/>
        </w:rPr>
        <w:t>мiстить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6ADA629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7064DB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дату та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уповноваженого органу (уповноваженої особи), яким затверджено </w:t>
      </w: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не вказується, </w:t>
      </w:r>
      <w:proofErr w:type="spellStart"/>
      <w:r>
        <w:rPr>
          <w:rFonts w:ascii="Times New Roman CYR" w:hAnsi="Times New Roman CYR" w:cs="Times New Roman CYR"/>
          <w:kern w:val="0"/>
        </w:rPr>
        <w:t>оскiльки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вимога щодо затвердження </w:t>
      </w:r>
      <w:proofErr w:type="spellStart"/>
      <w:r>
        <w:rPr>
          <w:rFonts w:ascii="Times New Roman CYR" w:hAnsi="Times New Roman CYR" w:cs="Times New Roman CYR"/>
          <w:kern w:val="0"/>
        </w:rPr>
        <w:t>промiжного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передбачена чинним законодавством.</w:t>
      </w:r>
    </w:p>
    <w:p w14:paraId="27E1661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1641B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випускiв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якими надається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9E30C2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65505E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дають забезпечення за зобов'язаннями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6CF9C4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5AAF5D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рейтингове агентство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AA6B6E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C304A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корпоративного секретаря - в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посада корпоративного секретаря.</w:t>
      </w:r>
    </w:p>
    <w:p w14:paraId="0C951FA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FEC25F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володiння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посадовими особами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- </w:t>
      </w:r>
      <w:proofErr w:type="spellStart"/>
      <w:r>
        <w:rPr>
          <w:rFonts w:ascii="Times New Roman CYR" w:hAnsi="Times New Roman CYR" w:cs="Times New Roman CYR"/>
          <w:kern w:val="0"/>
        </w:rPr>
        <w:t>посадовi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не </w:t>
      </w:r>
      <w:proofErr w:type="spellStart"/>
      <w:r>
        <w:rPr>
          <w:rFonts w:ascii="Times New Roman CYR" w:hAnsi="Times New Roman CYR" w:cs="Times New Roman CYR"/>
          <w:kern w:val="0"/>
        </w:rPr>
        <w:t>володiють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179DFA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850E5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Органiзацiйна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структура розкрита у </w:t>
      </w:r>
      <w:proofErr w:type="spellStart"/>
      <w:r>
        <w:rPr>
          <w:rFonts w:ascii="Times New Roman CYR" w:hAnsi="Times New Roman CYR" w:cs="Times New Roman CYR"/>
          <w:kern w:val="0"/>
        </w:rPr>
        <w:t>Звiтi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2024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станом на 31.12.2024 та </w:t>
      </w:r>
      <w:proofErr w:type="spellStart"/>
      <w:r>
        <w:rPr>
          <w:rFonts w:ascii="Times New Roman CYR" w:hAnsi="Times New Roman CYR" w:cs="Times New Roman CYR"/>
          <w:kern w:val="0"/>
        </w:rPr>
        <w:t>розмiщена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посиланням: https://www.mondelezinternational.com/assets/Country/Ukraine/Doc-files/2022/%D0%97%D0%B2%D1%96%D1%82-%D0%BF%D1%80%D0%BE-%D1%83%D0%BF%D1%80%D0%B0%D0%B2%D0%BB%D1%96%D0%BD%D0%BD%D1%8F-2022-%D0%9F%D0%A0%D0%90%D0%A2-%D0%9C%D0%BE%D0%BD%D0%B4%D0%B5%D0%BB%D1%96%D1%81-%D0%A3%D0%BA%D1%80%D0%B0%D1%97%D0%BD%D0%B0.pdf.</w:t>
      </w:r>
    </w:p>
    <w:p w14:paraId="2A83D3D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E625D0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облiгацiї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E96EC4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EF2E50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7497F8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9AE688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деривативнi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похiдних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2EC36D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B00BA5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випускав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5FA369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0DDAA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цiльових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D8B478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343418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здiйснювалось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636E40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2D72C6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такої особи,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розмiрi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понад 0,1 %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: у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3D00E8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C9AB4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Промiжна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розкривається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25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 так як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 xml:space="preserve">Посилання на "Портал СФЗ для </w:t>
      </w:r>
      <w:proofErr w:type="spellStart"/>
      <w:r>
        <w:rPr>
          <w:rFonts w:ascii="Times New Roman CYR" w:hAnsi="Times New Roman CYR" w:cs="Times New Roman CYR"/>
          <w:kern w:val="0"/>
        </w:rPr>
        <w:t>суб'єктiв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" де </w:t>
      </w:r>
      <w:proofErr w:type="spellStart"/>
      <w:r>
        <w:rPr>
          <w:rFonts w:ascii="Times New Roman CYR" w:hAnsi="Times New Roman CYR" w:cs="Times New Roman CYR"/>
          <w:kern w:val="0"/>
        </w:rPr>
        <w:t>розмiщено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XBRL : https://portal.frs.gov.ua/PublicData/PublicDataSearch.aspx .</w:t>
      </w:r>
    </w:p>
    <w:p w14:paraId="56BCAE0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F6CA68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огляду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кварталi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здiйснювався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63D18B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0E989C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прийняття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попереднє надання згоди на вчинення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приймались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A588A8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1C8914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 вчинення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вчинення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приймались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67A17E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F3BAD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kern w:val="0"/>
        </w:rPr>
        <w:t>заiнтересованiсть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554376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ADE4E2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: суттєва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мiститься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вiдповiдний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оприлюднена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21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608.</w:t>
      </w:r>
    </w:p>
    <w:p w14:paraId="4D68D89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A49784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Зміст</w:t>
      </w:r>
    </w:p>
    <w:p w14:paraId="7F977BA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до проміжного звіту</w:t>
      </w:r>
    </w:p>
    <w:p w14:paraId="716FA34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I. Загальна інформація</w:t>
      </w:r>
    </w:p>
    <w:p w14:paraId="62D81DD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Ідентифікаційні дані та загальна інформація</w:t>
      </w:r>
    </w:p>
    <w:p w14:paraId="17FD470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2. Органи управління та посадові особи. Організаційна структура</w:t>
      </w:r>
    </w:p>
    <w:p w14:paraId="6A9A986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Структура власності</w:t>
      </w:r>
    </w:p>
    <w:p w14:paraId="47D6995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4. Опис господарської та фінансової діяльності</w:t>
      </w:r>
    </w:p>
    <w:p w14:paraId="0EC56F3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5. Участь в інших особах</w:t>
      </w:r>
    </w:p>
    <w:p w14:paraId="4748EEF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6. Відокремлені підрозділи</w:t>
      </w:r>
    </w:p>
    <w:p w14:paraId="540567D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II. Інформація щодо капіталу та цінних паперів</w:t>
      </w:r>
    </w:p>
    <w:p w14:paraId="6E6D1CE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Цінні папери</w:t>
      </w:r>
    </w:p>
    <w:p w14:paraId="6AFA076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III. Фінансова інформація</w:t>
      </w:r>
    </w:p>
    <w:p w14:paraId="14FA090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Проміжна фінансова звітність</w:t>
      </w:r>
    </w:p>
    <w:p w14:paraId="573A187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Твердження щодо проміжної інформації</w:t>
      </w:r>
    </w:p>
    <w:p w14:paraId="6AC9071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3D21B4E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5124E62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I. Загальна інформація</w:t>
      </w:r>
    </w:p>
    <w:p w14:paraId="0F9DDB1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5D3A285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A6C9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1DB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620A8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ПРИВАТНЕ АКЦIОНЕРНЕ ТОВАРИСТВО "МОНДЕЛIС УКРАЇНА"</w:t>
            </w:r>
          </w:p>
        </w:tc>
      </w:tr>
      <w:tr w:rsidR="00000000" w14:paraId="1B186B8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B83C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A424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7D7C5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ПрАТ "МОНДЕЛIС УКРАЇНА"</w:t>
            </w:r>
          </w:p>
        </w:tc>
      </w:tr>
      <w:tr w:rsidR="00000000" w14:paraId="17E6D3D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1E3E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1B25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52C89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00382220</w:t>
            </w:r>
          </w:p>
        </w:tc>
      </w:tr>
      <w:tr w:rsidR="00000000" w14:paraId="4FB10C5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9269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0A2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31986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29.08.2001</w:t>
            </w:r>
          </w:p>
        </w:tc>
      </w:tr>
      <w:tr w:rsidR="00000000" w14:paraId="3E1520B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2A2B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858A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8D341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42600, Україна, Сумська обл., Охтирський р-н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р-н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м.Тростянець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, вул. Набережна, 28А</w:t>
            </w:r>
          </w:p>
        </w:tc>
      </w:tr>
      <w:tr w:rsidR="00000000" w14:paraId="5A404BF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4E0B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D132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54E77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Острозьких, 32/2</w:t>
            </w:r>
          </w:p>
        </w:tc>
      </w:tr>
      <w:tr w:rsidR="00000000" w14:paraId="6495E53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03CF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FCCE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05DAB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Емітент</w:t>
            </w:r>
          </w:p>
          <w:p w14:paraId="4DA596C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Особа, яка надає забезпечення</w:t>
            </w:r>
          </w:p>
        </w:tc>
      </w:tr>
      <w:tr w:rsidR="00000000" w14:paraId="58ED7C8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6A30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8302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CC63B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Так</w:t>
            </w:r>
          </w:p>
          <w:p w14:paraId="5D1A66F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Ні</w:t>
            </w:r>
          </w:p>
        </w:tc>
      </w:tr>
      <w:tr w:rsidR="00000000" w14:paraId="488D9C9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0377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CAEF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001DC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Велике</w:t>
            </w:r>
          </w:p>
          <w:p w14:paraId="118441E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Середнє</w:t>
            </w:r>
          </w:p>
          <w:p w14:paraId="19E0FB2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Мале</w:t>
            </w:r>
          </w:p>
          <w:p w14:paraId="670F146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Мікро</w:t>
            </w:r>
          </w:p>
        </w:tc>
      </w:tr>
      <w:tr w:rsidR="00000000" w14:paraId="06BFDA3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D0E0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096E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3942A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asamusenko@mdlz.com</w:t>
            </w:r>
          </w:p>
        </w:tc>
      </w:tr>
      <w:tr w:rsidR="00000000" w14:paraId="0BA64F3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4258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FD3C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вебсайту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2C542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</w:t>
            </w:r>
          </w:p>
        </w:tc>
      </w:tr>
      <w:tr w:rsidR="00000000" w14:paraId="38258C3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9B70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FCE1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02A2A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+380987268544</w:t>
            </w:r>
          </w:p>
        </w:tc>
      </w:tr>
      <w:tr w:rsidR="00000000" w14:paraId="5BBB224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2289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C5C0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429E2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1883322,1</w:t>
            </w:r>
          </w:p>
        </w:tc>
      </w:tr>
      <w:tr w:rsidR="00000000" w14:paraId="1918A3B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FCAC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2EFD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A8B44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72B5CB2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E805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EA56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3B6C4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28A5E64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FEF4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AB17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7BB3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737</w:t>
            </w:r>
          </w:p>
        </w:tc>
      </w:tr>
      <w:tr w:rsidR="00000000" w14:paraId="46CCDFE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0F01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6D3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7575C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10.82 - Виробництво какао, шоколаду та цукрових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(основний)</w:t>
            </w:r>
          </w:p>
          <w:p w14:paraId="53341FD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10.72 - Виробництво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сухарiв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сухого печива; виробництво борошняних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тiстечок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тривалого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зберiгання</w:t>
            </w:r>
            <w:proofErr w:type="spellEnd"/>
          </w:p>
          <w:p w14:paraId="11B779E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46.36 - Оптова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цукром, шоколадом i кондитерськими виробами</w:t>
            </w:r>
          </w:p>
        </w:tc>
      </w:tr>
      <w:tr w:rsidR="00000000" w14:paraId="3E86F49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396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0ED2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36730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Однорівнева</w:t>
            </w:r>
            <w:proofErr w:type="spellEnd"/>
          </w:p>
          <w:p w14:paraId="21E8353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Дворівнева</w:t>
            </w:r>
          </w:p>
          <w:p w14:paraId="644ECFC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Інше</w:t>
            </w:r>
          </w:p>
        </w:tc>
      </w:tr>
    </w:tbl>
    <w:p w14:paraId="5A622E2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039089B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6A02EE8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F461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16ED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764A0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66458B8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5477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2C62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492CB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6BA4612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6771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4487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2BAD4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UA653005840000026001200009541</w:t>
            </w:r>
          </w:p>
        </w:tc>
      </w:tr>
      <w:tr w:rsidR="00000000" w14:paraId="14E0148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FEA8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93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EBBDE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384D2DF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FD32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3AEA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DED99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79FEBD1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8857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4027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EE59F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186E490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9CD9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0DB6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2E6F3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UA843005840000026009200009509</w:t>
            </w:r>
          </w:p>
        </w:tc>
      </w:tr>
      <w:tr w:rsidR="00000000" w14:paraId="5662429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58C6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74D7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039B1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724C8ED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13DE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160D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7E388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3971C72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1374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2A92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A15CC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474BEE6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273E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5DA2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9F1DE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UA263005840000026005200009525</w:t>
            </w:r>
          </w:p>
        </w:tc>
      </w:tr>
      <w:tr w:rsidR="00000000" w14:paraId="4C0A898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6C9E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6C6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B3929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2D5B452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B23D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AA52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</w:t>
            </w:r>
            <w:r>
              <w:rPr>
                <w:rFonts w:ascii="Times New Roman CYR" w:hAnsi="Times New Roman CYR" w:cs="Times New Roman CYR"/>
                <w:kern w:val="0"/>
              </w:rPr>
              <w:t xml:space="preserve">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8DBB6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28C07E0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8776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997E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94C7C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57401B0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0760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C414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5057A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UA603005840000026005200009495</w:t>
            </w:r>
          </w:p>
        </w:tc>
      </w:tr>
      <w:tr w:rsidR="00000000" w14:paraId="66B88A7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9C89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0212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B534D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31DF605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6101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50A8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32407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39B4148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F6D9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924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4824A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4430214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47FC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684A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BBDD9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0000026040008047454</w:t>
            </w:r>
          </w:p>
        </w:tc>
      </w:tr>
      <w:tr w:rsidR="00000000" w14:paraId="4800C90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86DB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5DAA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72E67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3D483DE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D3BB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855A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DA219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63E6D80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AC34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2026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444A6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27AF82B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9C45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DB12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B2929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0000026004500345678</w:t>
            </w:r>
          </w:p>
        </w:tc>
      </w:tr>
      <w:tr w:rsidR="00000000" w14:paraId="225636E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5FBE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E5FF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84F27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70CF6F2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582A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1293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C7DF5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3B58D01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842F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E249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AEC8C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2B51544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491E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E23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6C6AF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UA553005390000026001213262820</w:t>
            </w:r>
          </w:p>
        </w:tc>
      </w:tr>
      <w:tr w:rsidR="00000000" w14:paraId="4EA1B60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4F5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4F6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565FB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3527C71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3B9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875F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02313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131E9AB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E177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4D6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5251F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14CC861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22FB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E524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F6F2C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UA483005390000026006003262820</w:t>
            </w:r>
          </w:p>
        </w:tc>
      </w:tr>
      <w:tr w:rsidR="00000000" w14:paraId="668E857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143B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F02F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B1AEE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138BC71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3FC8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AB08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F26EA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AT "IHГ БАНК  УКРАЇНА"</w:t>
            </w:r>
          </w:p>
        </w:tc>
      </w:tr>
      <w:tr w:rsidR="00000000" w14:paraId="47EBBF0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0E59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59D5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81DC4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21684818</w:t>
            </w:r>
          </w:p>
        </w:tc>
      </w:tr>
      <w:tr w:rsidR="00000000" w14:paraId="377B1ED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C040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23E0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127E1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UA853005390000026007013262820</w:t>
            </w:r>
          </w:p>
        </w:tc>
      </w:tr>
      <w:tr w:rsidR="00000000" w14:paraId="4E84C90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A7DE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C434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CD13F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</w:tbl>
    <w:p w14:paraId="5720A52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1A6D797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4D9234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Судові справи: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00"/>
        <w:gridCol w:w="2200"/>
        <w:gridCol w:w="2200"/>
        <w:gridCol w:w="2200"/>
        <w:gridCol w:w="2200"/>
        <w:gridCol w:w="2200"/>
        <w:gridCol w:w="1650"/>
      </w:tblGrid>
      <w:tr w:rsidR="00000000" w14:paraId="1439C92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AD68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49F0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Номер справи та дата відкриття провадження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D34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суду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6BDF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Позивач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31DB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Відповідач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73BD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Третя особа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04CF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Позовні вимоги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 їх розмір)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E5D56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Стан розгляду справи</w:t>
            </w:r>
          </w:p>
        </w:tc>
      </w:tr>
      <w:tr w:rsidR="00000000" w14:paraId="3DBFFF4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6E87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0C40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DB74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D247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CC4D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581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5ED6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C09FD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</w:tr>
      <w:tr w:rsidR="00000000" w14:paraId="0499D27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0A6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B8B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640/4967/19</w:t>
            </w:r>
          </w:p>
          <w:p w14:paraId="4E96F20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12.04.2019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02DE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Окружний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суд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мiста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Києва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6FE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BB5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Державна служба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DA9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EC93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Суттю спору є вимоги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 про визнання протиправним та скасування наказу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 про зупинення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дозволу на користування надрами.</w:t>
            </w:r>
          </w:p>
          <w:p w14:paraId="14EA030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7083A27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Наказ був винесений в той час, як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усувала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користування надрами, 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встановленi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проведеннi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перевiрки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Позовнi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вимоги немайнового характеру</w:t>
            </w:r>
          </w:p>
          <w:p w14:paraId="04FBED5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4FCE160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Усунення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було неможливо вчинити у встановлений строк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бездiяльнiсть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самої ж 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України, про що службу неодноразово було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сповiщено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Не дивлячись не це, останньою було видано оскаржуваний наказ.   </w:t>
            </w:r>
          </w:p>
          <w:p w14:paraId="302FCD1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34DB5D7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9E93D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Позовну заяву було подано до суду 25.03.2019р.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остаточного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немає.Сторони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подали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заяви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справи.Суд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вже пропустив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крайнiй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термiн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розгляду справи i винесення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рiшення.На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даний момент справа ще не розглянута.</w:t>
            </w:r>
          </w:p>
        </w:tc>
      </w:tr>
    </w:tbl>
    <w:p w14:paraId="1C2B8CF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4DCB13D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Штрафні санкції щодо особи: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00"/>
        <w:gridCol w:w="2200"/>
        <w:gridCol w:w="2200"/>
        <w:gridCol w:w="4400"/>
        <w:gridCol w:w="3850"/>
      </w:tblGrid>
      <w:tr w:rsidR="00000000" w14:paraId="25FC843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485C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D145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Номер та дата рішення, яким накладено штрафну санкцію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2EAE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Орган, який наклав штрафну санкцію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BB7A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Суть санкції (та її розмір, якщо застосовується)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2546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Підстава для накладення санкції (з посиланням на відповідні норми законодавства)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7D6E4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Інформація про виконання</w:t>
            </w:r>
          </w:p>
        </w:tc>
      </w:tr>
      <w:tr w:rsidR="00000000" w14:paraId="11EF263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92E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5FFC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2A7A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644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5497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3F56B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</w:tr>
      <w:tr w:rsidR="00000000" w14:paraId="0B62FD1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D7F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CD8F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ППР №326/3500040336</w:t>
            </w:r>
          </w:p>
          <w:p w14:paraId="45FCE76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28.05.2024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580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Пiвнiчне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МГУ ДПС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ВПП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F75B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ст. 120-1 ст. 120-1 та ст. 89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Пiдроздiлу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ХХ ПКУ, 4 082,80 грн.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4A20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порушення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строкiв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реєстрацiї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податкових накладних/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розрахункiв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коригування в ЄРПН,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 п.201.10 ст. 201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V та  ст. 89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Пiдроздiлу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ХХ Податкового Кодексу України 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A90CF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сплачено</w:t>
            </w:r>
          </w:p>
        </w:tc>
      </w:tr>
      <w:tr w:rsidR="00000000" w14:paraId="58B9C96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4B01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BCB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ППР №260/3500040336</w:t>
            </w:r>
          </w:p>
          <w:p w14:paraId="79DC97F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03.05.2024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E1D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Пiвнiчне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МГУ ДПС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ВПП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B639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ст. 120-2 ст. 120-1 ПКУ, 3 400 грн.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8EB0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порушення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строкiв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реєстрацiї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податкових накладних/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розрахункiв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коригування в ЄРПН,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 п.201.10 ст. 201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V Податкового Кодексу України </w:t>
            </w:r>
          </w:p>
          <w:p w14:paraId="5E3C59F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4C53E89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0FBC5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сплачено</w:t>
            </w:r>
          </w:p>
        </w:tc>
      </w:tr>
      <w:tr w:rsidR="00000000" w14:paraId="5F80723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1105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BFCB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ППР №243/3500040336</w:t>
            </w:r>
          </w:p>
          <w:p w14:paraId="2B6A098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30.04.2024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C00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Пiвнiчне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МГУ ДПС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роботi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ВПП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3AE4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"ст. 120-1 ст. 120-1 ПКУ, 10 868,75 грн."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1C7C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порушення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строкiв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реєстрацiї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податкових накладних/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розрахункiв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коригування в ЄРПН,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 п.201.10 ст. 201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V Податкового Кодексу України </w:t>
            </w:r>
          </w:p>
          <w:p w14:paraId="4C9A5CB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58E475A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82944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сплачено</w:t>
            </w:r>
          </w:p>
        </w:tc>
      </w:tr>
    </w:tbl>
    <w:p w14:paraId="5DAA87D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72291C9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2E3B9C0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2. Органи управління та посадові особи. Організаційна структура</w:t>
      </w:r>
    </w:p>
    <w:p w14:paraId="3FDCE50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00000" w14:paraId="293FAC3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9F68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3AED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6B25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8382D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Персональний склад органу управління (контролю)</w:t>
            </w:r>
          </w:p>
        </w:tc>
      </w:tr>
      <w:tr w:rsidR="00000000" w14:paraId="0284D2D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F0E6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85D6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35BE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28BA6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758EE86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8995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0147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 ЗБОРИ АКЦIОНЕРIВ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48D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нерезидент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BFF10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MONDELEZ NEDERLAND SERVICES B.V. (МОНДЕЛIС НЕДЕРЛАНД СЕРВIСЕЗ Б.В.), приватна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обмеженою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зареєстрована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мiсцезнаходженням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Verlengde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Poolseweg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34,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Bond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Towers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 CL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Breda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Oosterhout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the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Netherlands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Верленгде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Полсевег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34, Бонд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Таверс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4818CL,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Бреда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м.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Остерхаут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iдентифiкацiйний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код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Торгової Палати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34283945,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100% його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</w:tc>
      </w:tr>
      <w:tr w:rsidR="00000000" w14:paraId="5D88FA9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73E4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C980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ГЕНЕРАЛЬНИЙ 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1693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виконавчим органом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AF061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Вiкторович</w:t>
            </w:r>
            <w:proofErr w:type="spellEnd"/>
          </w:p>
        </w:tc>
      </w:tr>
    </w:tbl>
    <w:p w14:paraId="6B025E1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54DFFC5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2FE0256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щодо посадових осіб</w:t>
      </w:r>
    </w:p>
    <w:p w14:paraId="450839D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212C0D0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08B6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0F07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6F83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CA1F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EF1C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E1FB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42AD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D49A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EB4A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62F1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A0BF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1A689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4C1919F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BA69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3F1A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9C5D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6C75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9CAA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FC95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C382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3A58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333F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E775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4CC7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451A9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2D4E7F6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725F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9AA1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Генеральний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EF0F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Вiкторович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F585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D2AA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9CD6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1972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9482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академiя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Служби безпеки України, 2001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"Правознавство" - юрист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знанням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нiмецької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мови.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2EA7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8FA4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Голова наглядової ради ПРИВАТНОГО АКЦIОНЕРНОГО ТОВАРИСТВА "МОНДЕЛIС УКРАЇНА"</w:t>
            </w:r>
          </w:p>
          <w:p w14:paraId="07050CC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67C798C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наглядової ради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10.06.2019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що одноособово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100%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10.06.2019 року №4).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D523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09.06.2022</w:t>
            </w:r>
          </w:p>
          <w:p w14:paraId="1E87600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670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895A0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</w:t>
            </w:r>
          </w:p>
        </w:tc>
      </w:tr>
    </w:tbl>
    <w:p w14:paraId="377A5E3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Інші посадові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60BE257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E69D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EED2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C531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DAC5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89A8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D3DF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E9ED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193B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C06F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4939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DE6F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032C1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6476683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06D9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A3E5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721E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D0DA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2EBB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8EA4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14F4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A755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34BE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41F4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0EDB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8D4AA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1D327B6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A28D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351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Головний бухгалтер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A98A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Єфанова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Миколаївна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F550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E9C6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2FC9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1969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169F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Сумський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сiльськогосподарський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iнститут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1991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"Бухгалтерський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аналiз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"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економiст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 бухгалтерському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B60F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449C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</w:t>
            </w:r>
          </w:p>
          <w:p w14:paraId="7B6E89B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5AA717F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05.04.2018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05.04.2018 року, протокол №44).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E2AD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31.03.2017</w:t>
            </w:r>
          </w:p>
          <w:p w14:paraId="6CCDDC4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Бестроково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8AB1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198C9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ж</w:t>
            </w:r>
          </w:p>
        </w:tc>
      </w:tr>
    </w:tbl>
    <w:p w14:paraId="34B416E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7BDE52A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1B15FB9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3. Структура власності</w:t>
      </w:r>
    </w:p>
    <w:p w14:paraId="3561430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https://www.mondelezinternational.com/ukraine/corporate-information/</w:t>
      </w:r>
    </w:p>
    <w:p w14:paraId="6F55D48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4AC6856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4. Опис господарської та фінансової діяльності</w:t>
      </w:r>
    </w:p>
    <w:p w14:paraId="3CF9665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  </w:t>
      </w:r>
      <w:proofErr w:type="spellStart"/>
      <w:r>
        <w:rPr>
          <w:rFonts w:ascii="Times New Roman CYR" w:hAnsi="Times New Roman CYR" w:cs="Times New Roman CYR"/>
          <w:kern w:val="0"/>
        </w:rPr>
        <w:t>Належнiсть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до будь-яких об'єднань </w:t>
      </w:r>
      <w:proofErr w:type="spellStart"/>
      <w:r>
        <w:rPr>
          <w:rFonts w:ascii="Times New Roman CYR" w:hAnsi="Times New Roman CYR" w:cs="Times New Roman CYR"/>
          <w:kern w:val="0"/>
        </w:rPr>
        <w:t>пiдприємств</w:t>
      </w:r>
      <w:proofErr w:type="spellEnd"/>
      <w:r>
        <w:rPr>
          <w:rFonts w:ascii="Times New Roman CYR" w:hAnsi="Times New Roman CYR" w:cs="Times New Roman CYR"/>
          <w:kern w:val="0"/>
        </w:rPr>
        <w:t>, по</w:t>
      </w:r>
      <w:r>
        <w:rPr>
          <w:rFonts w:ascii="Times New Roman CYR" w:hAnsi="Times New Roman CYR" w:cs="Times New Roman CYR"/>
          <w:kern w:val="0"/>
        </w:rPr>
        <w:t xml:space="preserve">вне найменування та </w:t>
      </w:r>
      <w:proofErr w:type="spellStart"/>
      <w:r>
        <w:rPr>
          <w:rFonts w:ascii="Times New Roman CYR" w:hAnsi="Times New Roman CYR" w:cs="Times New Roman CYR"/>
          <w:kern w:val="0"/>
        </w:rPr>
        <w:t>мiсцезнаходження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kern w:val="0"/>
        </w:rPr>
        <w:t>участi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kern w:val="0"/>
        </w:rPr>
        <w:t>вiдповiдному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об'єднаннi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kern w:val="0"/>
        </w:rPr>
        <w:t>об'єднаннi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посилання на вебсайт об'єднання Товариство не належить до будь-яких об'єднань </w:t>
      </w:r>
      <w:proofErr w:type="spellStart"/>
      <w:r>
        <w:rPr>
          <w:rFonts w:ascii="Times New Roman CYR" w:hAnsi="Times New Roman CYR" w:cs="Times New Roman CYR"/>
          <w:kern w:val="0"/>
        </w:rPr>
        <w:t>пiдприємств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Закону України "Про </w:t>
      </w:r>
      <w:proofErr w:type="spellStart"/>
      <w:r>
        <w:rPr>
          <w:rFonts w:ascii="Times New Roman CYR" w:hAnsi="Times New Roman CYR" w:cs="Times New Roman CYR"/>
          <w:kern w:val="0"/>
        </w:rPr>
        <w:t>особливостi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регулювання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окремих </w:t>
      </w:r>
      <w:proofErr w:type="spellStart"/>
      <w:r>
        <w:rPr>
          <w:rFonts w:ascii="Times New Roman CYR" w:hAnsi="Times New Roman CYR" w:cs="Times New Roman CYR"/>
          <w:kern w:val="0"/>
        </w:rPr>
        <w:t>органiзацiйно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-правових форм у </w:t>
      </w:r>
      <w:proofErr w:type="spellStart"/>
      <w:r>
        <w:rPr>
          <w:rFonts w:ascii="Times New Roman CYR" w:hAnsi="Times New Roman CYR" w:cs="Times New Roman CYR"/>
          <w:kern w:val="0"/>
        </w:rPr>
        <w:t>перехiдний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об'єднань юридичних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>" (та Господарського кодексу, який був чинний у 2021-2025 роках)</w:t>
      </w:r>
    </w:p>
    <w:p w14:paraId="46D8C75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56522D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2.  </w:t>
      </w:r>
      <w:proofErr w:type="spellStart"/>
      <w:r>
        <w:rPr>
          <w:rFonts w:ascii="Times New Roman CYR" w:hAnsi="Times New Roman CYR" w:cs="Times New Roman CYR"/>
          <w:kern w:val="0"/>
        </w:rPr>
        <w:t>Спiльна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органiзацiями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kern w:val="0"/>
        </w:rPr>
        <w:t>вкладiв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мета </w:t>
      </w:r>
      <w:proofErr w:type="spellStart"/>
      <w:r>
        <w:rPr>
          <w:rFonts w:ascii="Times New Roman CYR" w:hAnsi="Times New Roman CYR" w:cs="Times New Roman CYR"/>
          <w:kern w:val="0"/>
        </w:rPr>
        <w:t>вкладiв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kern w:val="0"/>
        </w:rPr>
        <w:t>спiльної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Товариство не веде </w:t>
      </w:r>
      <w:proofErr w:type="spellStart"/>
      <w:r>
        <w:rPr>
          <w:rFonts w:ascii="Times New Roman CYR" w:hAnsi="Times New Roman CYR" w:cs="Times New Roman CYR"/>
          <w:kern w:val="0"/>
        </w:rPr>
        <w:t>спiльну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органiзацiями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установами </w:t>
      </w:r>
    </w:p>
    <w:p w14:paraId="13F7373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E0E75B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3.  Опис обраної </w:t>
      </w:r>
      <w:proofErr w:type="spellStart"/>
      <w:r>
        <w:rPr>
          <w:rFonts w:ascii="Times New Roman CYR" w:hAnsi="Times New Roman CYR" w:cs="Times New Roman CYR"/>
          <w:kern w:val="0"/>
        </w:rPr>
        <w:t>облiкової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метод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метод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тощо). Метод нарахування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- </w:t>
      </w:r>
      <w:proofErr w:type="spellStart"/>
      <w:r>
        <w:rPr>
          <w:rFonts w:ascii="Times New Roman CYR" w:hAnsi="Times New Roman CYR" w:cs="Times New Roman CYR"/>
          <w:kern w:val="0"/>
        </w:rPr>
        <w:t>Амортизацiя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розраховується </w:t>
      </w:r>
      <w:proofErr w:type="spellStart"/>
      <w:r>
        <w:rPr>
          <w:rFonts w:ascii="Times New Roman CYR" w:hAnsi="Times New Roman CYR" w:cs="Times New Roman CYR"/>
          <w:kern w:val="0"/>
        </w:rPr>
        <w:t>прямолiнiйним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 який полягає в </w:t>
      </w:r>
      <w:proofErr w:type="spellStart"/>
      <w:r>
        <w:rPr>
          <w:rFonts w:ascii="Times New Roman CYR" w:hAnsi="Times New Roman CYR" w:cs="Times New Roman CYR"/>
          <w:kern w:val="0"/>
        </w:rPr>
        <w:t>нарахуваннi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постiйної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суми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строку корисного використання активу, якщо при цьому не </w:t>
      </w:r>
      <w:proofErr w:type="spellStart"/>
      <w:r>
        <w:rPr>
          <w:rFonts w:ascii="Times New Roman CYR" w:hAnsi="Times New Roman CYR" w:cs="Times New Roman CYR"/>
          <w:kern w:val="0"/>
        </w:rPr>
        <w:t>змiнюється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активу. </w:t>
      </w:r>
      <w:proofErr w:type="spellStart"/>
      <w:r>
        <w:rPr>
          <w:rFonts w:ascii="Times New Roman CYR" w:hAnsi="Times New Roman CYR" w:cs="Times New Roman CYR"/>
          <w:kern w:val="0"/>
        </w:rPr>
        <w:t>Амортизацiю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нематерiальних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проводиться </w:t>
      </w:r>
      <w:proofErr w:type="spellStart"/>
      <w:r>
        <w:rPr>
          <w:rFonts w:ascii="Times New Roman CYR" w:hAnsi="Times New Roman CYR" w:cs="Times New Roman CYR"/>
          <w:kern w:val="0"/>
        </w:rPr>
        <w:t>прямолiнiйним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методом, який полягає в </w:t>
      </w:r>
      <w:proofErr w:type="spellStart"/>
      <w:r>
        <w:rPr>
          <w:rFonts w:ascii="Times New Roman CYR" w:hAnsi="Times New Roman CYR" w:cs="Times New Roman CYR"/>
          <w:kern w:val="0"/>
        </w:rPr>
        <w:t>нарахуваннi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постi</w:t>
      </w:r>
      <w:r>
        <w:rPr>
          <w:rFonts w:ascii="Times New Roman CYR" w:hAnsi="Times New Roman CYR" w:cs="Times New Roman CYR"/>
          <w:kern w:val="0"/>
        </w:rPr>
        <w:t>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суми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строку корисного використання активу, якщо при цьому не </w:t>
      </w:r>
      <w:proofErr w:type="spellStart"/>
      <w:r>
        <w:rPr>
          <w:rFonts w:ascii="Times New Roman CYR" w:hAnsi="Times New Roman CYR" w:cs="Times New Roman CYR"/>
          <w:kern w:val="0"/>
        </w:rPr>
        <w:t>змiнюється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активу. Активи у </w:t>
      </w:r>
      <w:proofErr w:type="spellStart"/>
      <w:r>
        <w:rPr>
          <w:rFonts w:ascii="Times New Roman CYR" w:hAnsi="Times New Roman CYR" w:cs="Times New Roman CYR"/>
          <w:kern w:val="0"/>
        </w:rPr>
        <w:t>формi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права користування амортизуються </w:t>
      </w:r>
      <w:proofErr w:type="spellStart"/>
      <w:r>
        <w:rPr>
          <w:rFonts w:ascii="Times New Roman CYR" w:hAnsi="Times New Roman CYR" w:cs="Times New Roman CYR"/>
          <w:kern w:val="0"/>
        </w:rPr>
        <w:t>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 протягом коротшого з таких </w:t>
      </w:r>
      <w:proofErr w:type="spellStart"/>
      <w:r>
        <w:rPr>
          <w:rFonts w:ascii="Times New Roman CYR" w:hAnsi="Times New Roman CYR" w:cs="Times New Roman CYR"/>
          <w:kern w:val="0"/>
        </w:rPr>
        <w:t>перiодiв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термiн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оренди або передбачуваний </w:t>
      </w:r>
      <w:proofErr w:type="spellStart"/>
      <w:r>
        <w:rPr>
          <w:rFonts w:ascii="Times New Roman CYR" w:hAnsi="Times New Roman CYR" w:cs="Times New Roman CYR"/>
          <w:kern w:val="0"/>
        </w:rPr>
        <w:t>термiн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корисного використання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BC7294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2865D7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Метод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- товарно-</w:t>
      </w:r>
      <w:proofErr w:type="spellStart"/>
      <w:r>
        <w:rPr>
          <w:rFonts w:ascii="Times New Roman CYR" w:hAnsi="Times New Roman CYR" w:cs="Times New Roman CYR"/>
          <w:kern w:val="0"/>
        </w:rPr>
        <w:t>матерiальнi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запаси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первiсною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чистою </w:t>
      </w:r>
      <w:proofErr w:type="spellStart"/>
      <w:r>
        <w:rPr>
          <w:rFonts w:ascii="Times New Roman CYR" w:hAnsi="Times New Roman CYR" w:cs="Times New Roman CYR"/>
          <w:kern w:val="0"/>
        </w:rPr>
        <w:t>вартiстю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залежно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яка з них менша.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визначається за методом середньозваженої </w:t>
      </w:r>
      <w:proofErr w:type="spellStart"/>
      <w:r>
        <w:rPr>
          <w:rFonts w:ascii="Times New Roman CYR" w:hAnsi="Times New Roman CYR" w:cs="Times New Roman CYR"/>
          <w:kern w:val="0"/>
        </w:rPr>
        <w:t>собiвартостi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готової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незавершеного виробництва включає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сировини, </w:t>
      </w:r>
      <w:proofErr w:type="spellStart"/>
      <w:r>
        <w:rPr>
          <w:rFonts w:ascii="Times New Roman CYR" w:hAnsi="Times New Roman CYR" w:cs="Times New Roman CYR"/>
          <w:kern w:val="0"/>
        </w:rPr>
        <w:t>прямi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на оплату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прямi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та </w:t>
      </w:r>
      <w:proofErr w:type="spellStart"/>
      <w:r>
        <w:rPr>
          <w:rFonts w:ascii="Times New Roman CYR" w:hAnsi="Times New Roman CYR" w:cs="Times New Roman CYR"/>
          <w:kern w:val="0"/>
        </w:rPr>
        <w:t>вiдповiднi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накладнi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витрати, </w:t>
      </w:r>
      <w:proofErr w:type="spellStart"/>
      <w:r>
        <w:rPr>
          <w:rFonts w:ascii="Times New Roman CYR" w:hAnsi="Times New Roman CYR" w:cs="Times New Roman CYR"/>
          <w:kern w:val="0"/>
        </w:rPr>
        <w:t>розподiленi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виготовленої / </w:t>
      </w:r>
      <w:proofErr w:type="spellStart"/>
      <w:r>
        <w:rPr>
          <w:rFonts w:ascii="Times New Roman CYR" w:hAnsi="Times New Roman CYR" w:cs="Times New Roman CYR"/>
          <w:kern w:val="0"/>
        </w:rPr>
        <w:t>реалiзованої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>, але не включає витрат за позиковими ко</w:t>
      </w:r>
      <w:r>
        <w:rPr>
          <w:rFonts w:ascii="Times New Roman CYR" w:hAnsi="Times New Roman CYR" w:cs="Times New Roman CYR"/>
          <w:kern w:val="0"/>
        </w:rPr>
        <w:t xml:space="preserve">штами. Чиста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 </w:t>
      </w:r>
      <w:proofErr w:type="spellStart"/>
      <w:r>
        <w:rPr>
          <w:rFonts w:ascii="Times New Roman CYR" w:hAnsi="Times New Roman CYR" w:cs="Times New Roman CYR"/>
          <w:kern w:val="0"/>
        </w:rPr>
        <w:t>очiкувана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ходi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нормального ведення </w:t>
      </w:r>
      <w:proofErr w:type="spellStart"/>
      <w:r>
        <w:rPr>
          <w:rFonts w:ascii="Times New Roman CYR" w:hAnsi="Times New Roman CYR" w:cs="Times New Roman CYR"/>
          <w:kern w:val="0"/>
        </w:rPr>
        <w:t>бiзнесу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вирахуванням </w:t>
      </w:r>
      <w:proofErr w:type="spellStart"/>
      <w:r>
        <w:rPr>
          <w:rFonts w:ascii="Times New Roman CYR" w:hAnsi="Times New Roman CYR" w:cs="Times New Roman CYR"/>
          <w:kern w:val="0"/>
        </w:rPr>
        <w:t>оцiночних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 на доведення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завершеного стану та витрат на збут.</w:t>
      </w:r>
    </w:p>
    <w:p w14:paraId="77BB355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3FAA93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Метод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оцiнює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ознак </w:t>
      </w:r>
      <w:proofErr w:type="spellStart"/>
      <w:r>
        <w:rPr>
          <w:rFonts w:ascii="Times New Roman CYR" w:hAnsi="Times New Roman CYR" w:cs="Times New Roman CYR"/>
          <w:kern w:val="0"/>
        </w:rPr>
        <w:t>знецiнення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дочiрнє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. Якщо </w:t>
      </w:r>
      <w:proofErr w:type="spellStart"/>
      <w:r>
        <w:rPr>
          <w:rFonts w:ascii="Times New Roman CYR" w:hAnsi="Times New Roman CYR" w:cs="Times New Roman CYR"/>
          <w:kern w:val="0"/>
        </w:rPr>
        <w:t>такi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ознаки </w:t>
      </w:r>
      <w:proofErr w:type="spellStart"/>
      <w:r>
        <w:rPr>
          <w:rFonts w:ascii="Times New Roman CYR" w:hAnsi="Times New Roman CYR" w:cs="Times New Roman CYR"/>
          <w:kern w:val="0"/>
        </w:rPr>
        <w:t>iснують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розраховує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вiдшкодування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</w:t>
      </w:r>
      <w:proofErr w:type="spellStart"/>
      <w:r>
        <w:rPr>
          <w:rFonts w:ascii="Times New Roman CYR" w:hAnsi="Times New Roman CYR" w:cs="Times New Roman CYR"/>
          <w:kern w:val="0"/>
        </w:rPr>
        <w:t>дорiвнює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справедливiй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 </w:t>
      </w:r>
      <w:proofErr w:type="spellStart"/>
      <w:r>
        <w:rPr>
          <w:rFonts w:ascii="Times New Roman CYR" w:hAnsi="Times New Roman CYR" w:cs="Times New Roman CYR"/>
          <w:kern w:val="0"/>
        </w:rPr>
        <w:t>мiнус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на продаж або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використання, залежно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яка з цих сум </w:t>
      </w:r>
      <w:proofErr w:type="spellStart"/>
      <w:r>
        <w:rPr>
          <w:rFonts w:ascii="Times New Roman CYR" w:hAnsi="Times New Roman CYR" w:cs="Times New Roman CYR"/>
          <w:kern w:val="0"/>
        </w:rPr>
        <w:t>бiльша</w:t>
      </w:r>
      <w:proofErr w:type="spellEnd"/>
      <w:r>
        <w:rPr>
          <w:rFonts w:ascii="Times New Roman CYR" w:hAnsi="Times New Roman CYR" w:cs="Times New Roman CYR"/>
          <w:kern w:val="0"/>
        </w:rPr>
        <w:t xml:space="preserve">. Балансова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зменшується до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вiдшкодування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збиток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знецiнення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визнається у </w:t>
      </w:r>
      <w:proofErr w:type="spellStart"/>
      <w:r>
        <w:rPr>
          <w:rFonts w:ascii="Times New Roman CYR" w:hAnsi="Times New Roman CYR" w:cs="Times New Roman CYR"/>
          <w:kern w:val="0"/>
        </w:rPr>
        <w:t>складi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прибутку або збитку за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23AACE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008C2E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4.  Опис обраної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</w:t>
      </w:r>
      <w:proofErr w:type="spellStart"/>
      <w:r>
        <w:rPr>
          <w:rFonts w:ascii="Times New Roman CYR" w:hAnsi="Times New Roman CYR" w:cs="Times New Roman CYR"/>
          <w:kern w:val="0"/>
        </w:rPr>
        <w:t>достатнiсть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kern w:val="0"/>
        </w:rPr>
        <w:t>можливi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Обачнiсть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 </w:t>
      </w:r>
      <w:proofErr w:type="spellStart"/>
      <w:r>
        <w:rPr>
          <w:rFonts w:ascii="Times New Roman CYR" w:hAnsi="Times New Roman CYR" w:cs="Times New Roman CYR"/>
          <w:kern w:val="0"/>
        </w:rPr>
        <w:t>управлiннi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ризиком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достатньої суми грошових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достатнiх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завдяки використанню позикових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динамiчного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характеру основної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прагне досягти </w:t>
      </w:r>
      <w:proofErr w:type="spellStart"/>
      <w:r>
        <w:rPr>
          <w:rFonts w:ascii="Times New Roman CYR" w:hAnsi="Times New Roman CYR" w:cs="Times New Roman CYR"/>
          <w:kern w:val="0"/>
        </w:rPr>
        <w:t>гнучкостi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через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вiдкритих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кредитних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B2B259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14CDDE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Мета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 </w:t>
      </w:r>
      <w:proofErr w:type="spellStart"/>
      <w:r>
        <w:rPr>
          <w:rFonts w:ascii="Times New Roman CYR" w:hAnsi="Times New Roman CYR" w:cs="Times New Roman CYR"/>
          <w:kern w:val="0"/>
        </w:rPr>
        <w:t>управлiннi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полягає у </w:t>
      </w:r>
      <w:proofErr w:type="spellStart"/>
      <w:r>
        <w:rPr>
          <w:rFonts w:ascii="Times New Roman CYR" w:hAnsi="Times New Roman CYR" w:cs="Times New Roman CYR"/>
          <w:kern w:val="0"/>
        </w:rPr>
        <w:t>забезпеченнi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подальшої роботи як безперервно </w:t>
      </w:r>
      <w:proofErr w:type="spellStart"/>
      <w:r>
        <w:rPr>
          <w:rFonts w:ascii="Times New Roman CYR" w:hAnsi="Times New Roman CYR" w:cs="Times New Roman CYR"/>
          <w:kern w:val="0"/>
        </w:rPr>
        <w:t>дiючого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щоб приносити прибуток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вигоди </w:t>
      </w:r>
      <w:proofErr w:type="spellStart"/>
      <w:r>
        <w:rPr>
          <w:rFonts w:ascii="Times New Roman CYR" w:hAnsi="Times New Roman CYR" w:cs="Times New Roman CYR"/>
          <w:kern w:val="0"/>
        </w:rPr>
        <w:t>iншим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зацiкавленим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сторонам, а також </w:t>
      </w:r>
      <w:proofErr w:type="spellStart"/>
      <w:r>
        <w:rPr>
          <w:rFonts w:ascii="Times New Roman CYR" w:hAnsi="Times New Roman CYR" w:cs="Times New Roman CYR"/>
          <w:kern w:val="0"/>
        </w:rPr>
        <w:t>пiдтримувати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оптимальну структуру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зменшення його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Для </w:t>
      </w:r>
      <w:proofErr w:type="spellStart"/>
      <w:r>
        <w:rPr>
          <w:rFonts w:ascii="Times New Roman CYR" w:hAnsi="Times New Roman CYR" w:cs="Times New Roman CYR"/>
          <w:kern w:val="0"/>
        </w:rPr>
        <w:t>пiдтримування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коригування структури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може коригувати суму </w:t>
      </w:r>
      <w:proofErr w:type="spellStart"/>
      <w:r>
        <w:rPr>
          <w:rFonts w:ascii="Times New Roman CYR" w:hAnsi="Times New Roman CYR" w:cs="Times New Roman CYR"/>
          <w:kern w:val="0"/>
        </w:rPr>
        <w:t>дивiдендiв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виплачуються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повертати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випускати </w:t>
      </w:r>
      <w:proofErr w:type="spellStart"/>
      <w:r>
        <w:rPr>
          <w:rFonts w:ascii="Times New Roman CYR" w:hAnsi="Times New Roman CYR" w:cs="Times New Roman CYR"/>
          <w:kern w:val="0"/>
        </w:rPr>
        <w:t>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продавати активи для зменшення </w:t>
      </w:r>
      <w:r>
        <w:rPr>
          <w:rFonts w:ascii="Times New Roman CYR" w:hAnsi="Times New Roman CYR" w:cs="Times New Roman CYR"/>
          <w:kern w:val="0"/>
        </w:rPr>
        <w:lastRenderedPageBreak/>
        <w:t xml:space="preserve">суми боргу.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</w:t>
      </w:r>
      <w:r>
        <w:rPr>
          <w:rFonts w:ascii="Times New Roman CYR" w:hAnsi="Times New Roman CYR" w:cs="Times New Roman CYR"/>
          <w:kern w:val="0"/>
        </w:rPr>
        <w:t>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монiторинг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структури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шляхом контролю </w:t>
      </w:r>
      <w:proofErr w:type="spellStart"/>
      <w:r>
        <w:rPr>
          <w:rFonts w:ascii="Times New Roman CYR" w:hAnsi="Times New Roman CYR" w:cs="Times New Roman CYR"/>
          <w:kern w:val="0"/>
        </w:rPr>
        <w:t>спiввiдношення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власних та позикових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CE8CF0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5B855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 джерелом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грошовi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кошти, </w:t>
      </w:r>
      <w:proofErr w:type="spellStart"/>
      <w:r>
        <w:rPr>
          <w:rFonts w:ascii="Times New Roman CYR" w:hAnsi="Times New Roman CYR" w:cs="Times New Roman CYR"/>
          <w:kern w:val="0"/>
        </w:rPr>
        <w:t>отриманi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417BBE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D90E14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Станом на 2 квартал 2024 року для </w:t>
      </w:r>
      <w:proofErr w:type="spellStart"/>
      <w:r>
        <w:rPr>
          <w:rFonts w:ascii="Times New Roman CYR" w:hAnsi="Times New Roman CYR" w:cs="Times New Roman CYR"/>
          <w:kern w:val="0"/>
        </w:rPr>
        <w:t>акцiонерних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 законодавством України (на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окремої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 встановлено </w:t>
      </w:r>
      <w:proofErr w:type="spellStart"/>
      <w:r>
        <w:rPr>
          <w:rFonts w:ascii="Times New Roman CYR" w:hAnsi="Times New Roman CYR" w:cs="Times New Roman CYR"/>
          <w:kern w:val="0"/>
        </w:rPr>
        <w:t>наступнi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вимоги щодо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3A1EBEB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886C08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дату </w:t>
      </w:r>
      <w:proofErr w:type="spellStart"/>
      <w:r>
        <w:rPr>
          <w:rFonts w:ascii="Times New Roman CYR" w:hAnsi="Times New Roman CYR" w:cs="Times New Roman CYR"/>
          <w:kern w:val="0"/>
        </w:rPr>
        <w:t>реєстрацiї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суб'єкта господарювання не може бути нижчим за 1250 </w:t>
      </w:r>
      <w:proofErr w:type="spellStart"/>
      <w:r>
        <w:rPr>
          <w:rFonts w:ascii="Times New Roman CYR" w:hAnsi="Times New Roman CYR" w:cs="Times New Roman CYR"/>
          <w:kern w:val="0"/>
        </w:rPr>
        <w:t>мiнiмальних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заробiтних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плат;</w:t>
      </w:r>
    </w:p>
    <w:p w14:paraId="7493E8C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9562B4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якщо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другого або кожного наступного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року в меншою,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його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має зменшити </w:t>
      </w:r>
      <w:proofErr w:type="spellStart"/>
      <w:r>
        <w:rPr>
          <w:rFonts w:ascii="Times New Roman CYR" w:hAnsi="Times New Roman CYR" w:cs="Times New Roman CYR"/>
          <w:kern w:val="0"/>
        </w:rPr>
        <w:t>свiй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внести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свого Статуту. Якщо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становить менше,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мiнiмальний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пiдлягає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9C72EE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95FA4F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вважає, що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зазначеним вимогам щодо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поданих </w:t>
      </w:r>
      <w:proofErr w:type="spellStart"/>
      <w:r>
        <w:rPr>
          <w:rFonts w:ascii="Times New Roman CYR" w:hAnsi="Times New Roman CYR" w:cs="Times New Roman CYR"/>
          <w:kern w:val="0"/>
        </w:rPr>
        <w:t>перiодiв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5488F6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B1CC3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5.  Опис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дослiджень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kern w:val="0"/>
        </w:rPr>
        <w:t>дослiдження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EF522F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D4C342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передбачена пунктом 5 не зазначається, якщо законом така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визнана </w:t>
      </w:r>
      <w:proofErr w:type="spellStart"/>
      <w:r>
        <w:rPr>
          <w:rFonts w:ascii="Times New Roman CYR" w:hAnsi="Times New Roman CYR" w:cs="Times New Roman CYR"/>
          <w:kern w:val="0"/>
        </w:rPr>
        <w:t>iнформацiєю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обмеженим доступом. </w:t>
      </w:r>
    </w:p>
    <w:p w14:paraId="4F7999C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70C55F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Питаннями </w:t>
      </w:r>
      <w:proofErr w:type="spellStart"/>
      <w:r>
        <w:rPr>
          <w:rFonts w:ascii="Times New Roman CYR" w:hAnsi="Times New Roman CYR" w:cs="Times New Roman CYR"/>
          <w:kern w:val="0"/>
        </w:rPr>
        <w:t>дослiджень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iнновацiй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фабрики з виробництва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чiпсiв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для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Тростянецької фабрики Товариства займається Глобальна команда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i для кондитерського виробництва Тростянецької фабрики Товариства Глобальна команда кондитерської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F497CF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14C63C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Глобальнi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команди </w:t>
      </w:r>
      <w:proofErr w:type="spellStart"/>
      <w:r>
        <w:rPr>
          <w:rFonts w:ascii="Times New Roman CYR" w:hAnsi="Times New Roman CYR" w:cs="Times New Roman CYR"/>
          <w:kern w:val="0"/>
        </w:rPr>
        <w:t>вiдповiдних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забезпечують розвиток торговельних марок, розробку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рецептiв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правил маркування, контролю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аналiтичних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процедур та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питання, </w:t>
      </w:r>
      <w:proofErr w:type="spellStart"/>
      <w:r>
        <w:rPr>
          <w:rFonts w:ascii="Times New Roman CYR" w:hAnsi="Times New Roman CYR" w:cs="Times New Roman CYR"/>
          <w:kern w:val="0"/>
        </w:rPr>
        <w:t>пов'язанi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дослiдженнями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розробкою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виробляється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Товариства. </w:t>
      </w:r>
    </w:p>
    <w:p w14:paraId="2A9CA4E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6701DE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6. 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послуг) особи: </w:t>
      </w:r>
    </w:p>
    <w:p w14:paraId="2638A9F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6DC802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1) опис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виробляє/надає особа;</w:t>
      </w:r>
    </w:p>
    <w:p w14:paraId="342C5C5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4DE393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наступних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7C469A4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B99435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10.82 - Виробництво какао, шоколаду та цукрових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(основний вид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01B997F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80757B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10.72 - Виробництво </w:t>
      </w:r>
      <w:proofErr w:type="spellStart"/>
      <w:r>
        <w:rPr>
          <w:rFonts w:ascii="Times New Roman CYR" w:hAnsi="Times New Roman CYR" w:cs="Times New Roman CYR"/>
          <w:kern w:val="0"/>
        </w:rPr>
        <w:t>сухарiв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сухого печива; виробництво борошняних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тортiв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тiстечок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тривалого </w:t>
      </w:r>
      <w:proofErr w:type="spellStart"/>
      <w:r>
        <w:rPr>
          <w:rFonts w:ascii="Times New Roman CYR" w:hAnsi="Times New Roman CYR" w:cs="Times New Roman CYR"/>
          <w:kern w:val="0"/>
        </w:rPr>
        <w:t>зберiгання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5CBBD1E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C7183E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46.36 - Оптова </w:t>
      </w:r>
      <w:proofErr w:type="spellStart"/>
      <w:r>
        <w:rPr>
          <w:rFonts w:ascii="Times New Roman CYR" w:hAnsi="Times New Roman CYR" w:cs="Times New Roman CYR"/>
          <w:kern w:val="0"/>
        </w:rPr>
        <w:t>торгiвля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цукром, шоколадом i кондитерськими виробами;</w:t>
      </w:r>
    </w:p>
    <w:p w14:paraId="19DD489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935F03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Код КВЕД 46.38 - Оптова </w:t>
      </w:r>
      <w:proofErr w:type="spellStart"/>
      <w:r>
        <w:rPr>
          <w:rFonts w:ascii="Times New Roman CYR" w:hAnsi="Times New Roman CYR" w:cs="Times New Roman CYR"/>
          <w:kern w:val="0"/>
        </w:rPr>
        <w:t>торгiвля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продуктами харчування, у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рибою, </w:t>
      </w:r>
      <w:proofErr w:type="spellStart"/>
      <w:r>
        <w:rPr>
          <w:rFonts w:ascii="Times New Roman CYR" w:hAnsi="Times New Roman CYR" w:cs="Times New Roman CYR"/>
          <w:kern w:val="0"/>
        </w:rPr>
        <w:t>ракоподiбними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молюсками.</w:t>
      </w:r>
    </w:p>
    <w:p w14:paraId="054D4C6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1786D1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полягає у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(шоколаду, печива, </w:t>
      </w:r>
      <w:proofErr w:type="spellStart"/>
      <w:r>
        <w:rPr>
          <w:rFonts w:ascii="Times New Roman CYR" w:hAnsi="Times New Roman CYR" w:cs="Times New Roman CYR"/>
          <w:kern w:val="0"/>
        </w:rPr>
        <w:t>бiсквiтiв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жувальної гумки та </w:t>
      </w:r>
      <w:proofErr w:type="spellStart"/>
      <w:r>
        <w:rPr>
          <w:rFonts w:ascii="Times New Roman CYR" w:hAnsi="Times New Roman CYR" w:cs="Times New Roman CYR"/>
          <w:kern w:val="0"/>
        </w:rPr>
        <w:t>льодяникiв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власних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r>
        <w:rPr>
          <w:rFonts w:ascii="Times New Roman CYR" w:hAnsi="Times New Roman CYR" w:cs="Times New Roman CYR"/>
          <w:kern w:val="0"/>
        </w:rPr>
        <w:lastRenderedPageBreak/>
        <w:t xml:space="preserve">вироблених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глобальної </w:t>
      </w:r>
      <w:proofErr w:type="spellStart"/>
      <w:r>
        <w:rPr>
          <w:rFonts w:ascii="Times New Roman CYR" w:hAnsi="Times New Roman CYR" w:cs="Times New Roman CYR"/>
          <w:kern w:val="0"/>
        </w:rPr>
        <w:t>Mondelz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 ринку України. </w:t>
      </w:r>
    </w:p>
    <w:p w14:paraId="03FD361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410CF1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Також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експортує </w:t>
      </w:r>
      <w:proofErr w:type="spellStart"/>
      <w:r>
        <w:rPr>
          <w:rFonts w:ascii="Times New Roman CYR" w:hAnsi="Times New Roman CYR" w:cs="Times New Roman CYR"/>
          <w:kern w:val="0"/>
        </w:rPr>
        <w:t>деякi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продукти, </w:t>
      </w:r>
      <w:proofErr w:type="spellStart"/>
      <w:r>
        <w:rPr>
          <w:rFonts w:ascii="Times New Roman CYR" w:hAnsi="Times New Roman CYR" w:cs="Times New Roman CYR"/>
          <w:kern w:val="0"/>
        </w:rPr>
        <w:t>виробленi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(на </w:t>
      </w:r>
      <w:proofErr w:type="spellStart"/>
      <w:r>
        <w:rPr>
          <w:rFonts w:ascii="Times New Roman CYR" w:hAnsi="Times New Roman CYR" w:cs="Times New Roman CYR"/>
          <w:kern w:val="0"/>
        </w:rPr>
        <w:t>Тростянецькiй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кондитерськiй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фабрицi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Вишгородський </w:t>
      </w:r>
      <w:proofErr w:type="spellStart"/>
      <w:r>
        <w:rPr>
          <w:rFonts w:ascii="Times New Roman CYR" w:hAnsi="Times New Roman CYR" w:cs="Times New Roman CYR"/>
          <w:kern w:val="0"/>
        </w:rPr>
        <w:t>чипсовiй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), так i за кордоном. </w:t>
      </w:r>
    </w:p>
    <w:p w14:paraId="33E4CC2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B78A9D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2)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kern w:val="0"/>
        </w:rPr>
        <w:t>виразi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0F1902C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D8D323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3 907 т на 987 315 тис. грн</w:t>
      </w:r>
    </w:p>
    <w:p w14:paraId="3CCD17B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31495B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3)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67C1329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9BF079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виробництво та</w:t>
      </w:r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декiлькох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вiдрiзняються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асортиментом, споживчими характеристиками та </w:t>
      </w:r>
      <w:proofErr w:type="spellStart"/>
      <w:r>
        <w:rPr>
          <w:rFonts w:ascii="Times New Roman CYR" w:hAnsi="Times New Roman CYR" w:cs="Times New Roman CYR"/>
          <w:kern w:val="0"/>
        </w:rPr>
        <w:t>цiновими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сегментами. З огляду на суттєву </w:t>
      </w:r>
      <w:proofErr w:type="spellStart"/>
      <w:r>
        <w:rPr>
          <w:rFonts w:ascii="Times New Roman CYR" w:hAnsi="Times New Roman CYR" w:cs="Times New Roman CYR"/>
          <w:kern w:val="0"/>
        </w:rPr>
        <w:t>диференцiацiю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товарних </w:t>
      </w:r>
      <w:proofErr w:type="spellStart"/>
      <w:r>
        <w:rPr>
          <w:rFonts w:ascii="Times New Roman CYR" w:hAnsi="Times New Roman CYR" w:cs="Times New Roman CYR"/>
          <w:kern w:val="0"/>
        </w:rPr>
        <w:t>позицiй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визначення узагальненого показника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є </w:t>
      </w:r>
      <w:proofErr w:type="spellStart"/>
      <w:r>
        <w:rPr>
          <w:rFonts w:ascii="Times New Roman CYR" w:hAnsi="Times New Roman CYR" w:cs="Times New Roman CYR"/>
          <w:kern w:val="0"/>
        </w:rPr>
        <w:t>методологiчно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коректним та не </w:t>
      </w:r>
      <w:proofErr w:type="spellStart"/>
      <w:r>
        <w:rPr>
          <w:rFonts w:ascii="Times New Roman CYR" w:hAnsi="Times New Roman CYR" w:cs="Times New Roman CYR"/>
          <w:kern w:val="0"/>
        </w:rPr>
        <w:t>вiдображатиме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реальної структури </w:t>
      </w:r>
      <w:proofErr w:type="spellStart"/>
      <w:r>
        <w:rPr>
          <w:rFonts w:ascii="Times New Roman CYR" w:hAnsi="Times New Roman CYR" w:cs="Times New Roman CYR"/>
          <w:kern w:val="0"/>
        </w:rPr>
        <w:t>продажiв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09367A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1FB467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Товариство не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розрахунок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окремого </w:t>
      </w:r>
      <w:proofErr w:type="spellStart"/>
      <w:r>
        <w:rPr>
          <w:rFonts w:ascii="Times New Roman CYR" w:hAnsi="Times New Roman CYR" w:cs="Times New Roman CYR"/>
          <w:kern w:val="0"/>
        </w:rPr>
        <w:t>аналiтичного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показника.</w:t>
      </w:r>
    </w:p>
    <w:p w14:paraId="3FCACE7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25FB4D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4) загальна сума виручки;</w:t>
      </w:r>
    </w:p>
    <w:p w14:paraId="0CAAC2B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FC384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Кондитерськi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вироби  1 810 700 тис. грн</w:t>
      </w:r>
    </w:p>
    <w:p w14:paraId="2006C65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EF2EDD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Печиво  883 653 тис. грн</w:t>
      </w:r>
    </w:p>
    <w:p w14:paraId="089A1CF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56898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Солонi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закуски  751 274 тис. грн</w:t>
      </w:r>
    </w:p>
    <w:p w14:paraId="61E79AD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2B57C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Жувальна гумка  175 789 тис. грн</w:t>
      </w:r>
    </w:p>
    <w:p w14:paraId="52D295C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3C8C72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Какао-</w:t>
      </w:r>
      <w:proofErr w:type="spellStart"/>
      <w:r>
        <w:rPr>
          <w:rFonts w:ascii="Times New Roman CYR" w:hAnsi="Times New Roman CYR" w:cs="Times New Roman CYR"/>
          <w:kern w:val="0"/>
        </w:rPr>
        <w:t>продукцiя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 - </w:t>
      </w:r>
    </w:p>
    <w:p w14:paraId="788C6D5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E4C9F7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Всього доходу:  3 621 416 тис. грн</w:t>
      </w:r>
    </w:p>
    <w:p w14:paraId="1C8E7CD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158DB9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5) 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kern w:val="0"/>
        </w:rPr>
        <w:t>обсязi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продажiв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68ECF74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5D6A32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експорт   1 062 392 тис. грн</w:t>
      </w:r>
    </w:p>
    <w:p w14:paraId="763DD28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CC26A3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а саме:   </w:t>
      </w:r>
    </w:p>
    <w:p w14:paraId="0970E26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AAA1B8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Казахстан  549 806 тис. грн</w:t>
      </w:r>
    </w:p>
    <w:p w14:paraId="7AEFC86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BE85C5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Грузiя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 160 958 тис. грн</w:t>
      </w:r>
    </w:p>
    <w:p w14:paraId="7C2AE9D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559C97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Молдова  138 632 тис. грн</w:t>
      </w:r>
    </w:p>
    <w:p w14:paraId="309233C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3D9C59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Азербайджан  87 269 тис. грн</w:t>
      </w:r>
    </w:p>
    <w:p w14:paraId="047F143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A3674E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Швейцарiя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 67 227 тис. грн</w:t>
      </w:r>
    </w:p>
    <w:p w14:paraId="362F278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A0CDBB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  58 500 тис. грн</w:t>
      </w:r>
    </w:p>
    <w:p w14:paraId="6A5685C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56EBE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внутрiшньому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  2 559 024 тис. грн</w:t>
      </w:r>
    </w:p>
    <w:p w14:paraId="65A4B0C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A1E43B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>Всього доходу:  3 621 416 тис. грн</w:t>
      </w:r>
    </w:p>
    <w:p w14:paraId="7618AEA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F026B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6) </w:t>
      </w:r>
      <w:proofErr w:type="spellStart"/>
      <w:r>
        <w:rPr>
          <w:rFonts w:ascii="Times New Roman CYR" w:hAnsi="Times New Roman CYR" w:cs="Times New Roman CYR"/>
          <w:kern w:val="0"/>
        </w:rPr>
        <w:t>залежнiсть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370AE8D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9270B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цiлому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сезонностi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Проте, сезон має певний вплив на продаж шоколаду: </w:t>
      </w:r>
      <w:proofErr w:type="spellStart"/>
      <w:r>
        <w:rPr>
          <w:rFonts w:ascii="Times New Roman CYR" w:hAnsi="Times New Roman CYR" w:cs="Times New Roman CYR"/>
          <w:kern w:val="0"/>
        </w:rPr>
        <w:t>влiтку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обсяги продажу шоколаду дещо знижуються, а у </w:t>
      </w:r>
      <w:proofErr w:type="spellStart"/>
      <w:r>
        <w:rPr>
          <w:rFonts w:ascii="Times New Roman CYR" w:hAnsi="Times New Roman CYR" w:cs="Times New Roman CYR"/>
          <w:kern w:val="0"/>
        </w:rPr>
        <w:t>перiод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новорiчних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свят - навпаки зростають. </w:t>
      </w:r>
    </w:p>
    <w:p w14:paraId="64FA1D2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A3E303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7)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клiєнти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бiльше</w:t>
      </w:r>
      <w:proofErr w:type="spellEnd"/>
      <w:r>
        <w:rPr>
          <w:rFonts w:ascii="Times New Roman CYR" w:hAnsi="Times New Roman CYR" w:cs="Times New Roman CYR"/>
          <w:kern w:val="0"/>
        </w:rPr>
        <w:t xml:space="preserve"> 5 % у </w:t>
      </w:r>
      <w:proofErr w:type="spellStart"/>
      <w:r>
        <w:rPr>
          <w:rFonts w:ascii="Times New Roman CYR" w:hAnsi="Times New Roman CYR" w:cs="Times New Roman CYR"/>
          <w:kern w:val="0"/>
        </w:rPr>
        <w:t>загальнiй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сумi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виручки);</w:t>
      </w:r>
    </w:p>
    <w:p w14:paraId="6ECDC61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7362F9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Основними </w:t>
      </w:r>
      <w:proofErr w:type="spellStart"/>
      <w:r>
        <w:rPr>
          <w:rFonts w:ascii="Times New Roman CYR" w:hAnsi="Times New Roman CYR" w:cs="Times New Roman CYR"/>
          <w:kern w:val="0"/>
        </w:rPr>
        <w:t>клiєнтами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дистриб'ютори, </w:t>
      </w:r>
      <w:proofErr w:type="spellStart"/>
      <w:r>
        <w:rPr>
          <w:rFonts w:ascii="Times New Roman CYR" w:hAnsi="Times New Roman CYR" w:cs="Times New Roman CYR"/>
          <w:kern w:val="0"/>
        </w:rPr>
        <w:t>великi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нацiональнi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мiжнароднi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торговельнi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здiйснюють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групи </w:t>
      </w:r>
      <w:proofErr w:type="spellStart"/>
      <w:r>
        <w:rPr>
          <w:rFonts w:ascii="Times New Roman CYR" w:hAnsi="Times New Roman CYR" w:cs="Times New Roman CYR"/>
          <w:kern w:val="0"/>
        </w:rPr>
        <w:t>Mondelez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4CC5A7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EB68FC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8) ринки збуту та країни, в яких особою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4CB74A6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EAEC56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внутрiшньому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 та на експорт до наступних країн: Казахстан, </w:t>
      </w:r>
      <w:proofErr w:type="spellStart"/>
      <w:r>
        <w:rPr>
          <w:rFonts w:ascii="Times New Roman CYR" w:hAnsi="Times New Roman CYR" w:cs="Times New Roman CYR"/>
          <w:kern w:val="0"/>
        </w:rPr>
        <w:t>Грузiя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, Молдова , </w:t>
      </w:r>
      <w:proofErr w:type="spellStart"/>
      <w:r>
        <w:rPr>
          <w:rFonts w:ascii="Times New Roman CYR" w:hAnsi="Times New Roman CYR" w:cs="Times New Roman CYR"/>
          <w:kern w:val="0"/>
        </w:rPr>
        <w:t>Швейцарiя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, Азербайджан,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країни.</w:t>
      </w:r>
    </w:p>
    <w:p w14:paraId="01D72AA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68B16C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9) канали збуту;</w:t>
      </w:r>
    </w:p>
    <w:p w14:paraId="10F614F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B8FCA9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реалiзує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продукцiю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мiсцевим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дистриб'юторам та ключовим </w:t>
      </w:r>
      <w:proofErr w:type="spellStart"/>
      <w:r>
        <w:rPr>
          <w:rFonts w:ascii="Times New Roman CYR" w:hAnsi="Times New Roman CYR" w:cs="Times New Roman CYR"/>
          <w:kern w:val="0"/>
        </w:rPr>
        <w:t>клiєнтам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(великим українським </w:t>
      </w:r>
      <w:proofErr w:type="spellStart"/>
      <w:r>
        <w:rPr>
          <w:rFonts w:ascii="Times New Roman CYR" w:hAnsi="Times New Roman CYR" w:cs="Times New Roman CYR"/>
          <w:kern w:val="0"/>
        </w:rPr>
        <w:t>роздрiбним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мережам), а також проводить </w:t>
      </w:r>
      <w:proofErr w:type="spellStart"/>
      <w:r>
        <w:rPr>
          <w:rFonts w:ascii="Times New Roman CYR" w:hAnsi="Times New Roman CYR" w:cs="Times New Roman CYR"/>
          <w:kern w:val="0"/>
        </w:rPr>
        <w:t>експортнi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багатьох країн </w:t>
      </w:r>
      <w:proofErr w:type="spellStart"/>
      <w:r>
        <w:rPr>
          <w:rFonts w:ascii="Times New Roman CYR" w:hAnsi="Times New Roman CYR" w:cs="Times New Roman CYR"/>
          <w:kern w:val="0"/>
        </w:rPr>
        <w:t>свiту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продаж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наступними брендами: Ведмедик "БАРНI", </w:t>
      </w:r>
      <w:proofErr w:type="spellStart"/>
      <w:r>
        <w:rPr>
          <w:rFonts w:ascii="Times New Roman CYR" w:hAnsi="Times New Roman CYR" w:cs="Times New Roman CYR"/>
          <w:kern w:val="0"/>
        </w:rPr>
        <w:t>Belvita</w:t>
      </w:r>
      <w:proofErr w:type="spellEnd"/>
      <w:r>
        <w:rPr>
          <w:rFonts w:ascii="Times New Roman CYR" w:hAnsi="Times New Roman CYR" w:cs="Times New Roman CYR"/>
          <w:kern w:val="0"/>
        </w:rPr>
        <w:t xml:space="preserve">, "Корона", "Люкс", </w:t>
      </w:r>
      <w:proofErr w:type="spellStart"/>
      <w:r>
        <w:rPr>
          <w:rFonts w:ascii="Times New Roman CYR" w:hAnsi="Times New Roman CYR" w:cs="Times New Roman CYR"/>
          <w:kern w:val="0"/>
        </w:rPr>
        <w:t>Milka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Oreo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Tuc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Dirol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Halls</w:t>
      </w:r>
      <w:proofErr w:type="spellEnd"/>
      <w:r>
        <w:rPr>
          <w:rFonts w:ascii="Times New Roman CYR" w:hAnsi="Times New Roman CYR" w:cs="Times New Roman CYR"/>
          <w:kern w:val="0"/>
        </w:rPr>
        <w:t xml:space="preserve">, 7 </w:t>
      </w:r>
      <w:proofErr w:type="spellStart"/>
      <w:r>
        <w:rPr>
          <w:rFonts w:ascii="Times New Roman CYR" w:hAnsi="Times New Roman CYR" w:cs="Times New Roman CYR"/>
          <w:kern w:val="0"/>
        </w:rPr>
        <w:t>Days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Chipicao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Toblerone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665C8BF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771DBD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10)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kern w:val="0"/>
        </w:rPr>
        <w:t>особi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>/послуг;</w:t>
      </w:r>
    </w:p>
    <w:p w14:paraId="360BBCE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B5A655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спiвпрацює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рiзними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постачальниками як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 i послуг, проте основними постачальниками є постачальники сировини та пакування для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групи </w:t>
      </w:r>
      <w:proofErr w:type="spellStart"/>
      <w:r>
        <w:rPr>
          <w:rFonts w:ascii="Times New Roman CYR" w:hAnsi="Times New Roman CYR" w:cs="Times New Roman CYR"/>
          <w:kern w:val="0"/>
        </w:rPr>
        <w:t>Mondelez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 яких Товариство купує товари для продажу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55EEDE1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7CB4C1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11) </w:t>
      </w:r>
      <w:proofErr w:type="spellStart"/>
      <w:r>
        <w:rPr>
          <w:rFonts w:ascii="Times New Roman CYR" w:hAnsi="Times New Roman CYR" w:cs="Times New Roman CYR"/>
          <w:kern w:val="0"/>
        </w:rPr>
        <w:t>особливостi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kern w:val="0"/>
        </w:rPr>
        <w:t>галузi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 </w:t>
      </w:r>
      <w:proofErr w:type="spellStart"/>
      <w:r>
        <w:rPr>
          <w:rFonts w:ascii="Times New Roman CYR" w:hAnsi="Times New Roman CYR" w:cs="Times New Roman CYR"/>
          <w:kern w:val="0"/>
        </w:rPr>
        <w:t>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особа;</w:t>
      </w:r>
    </w:p>
    <w:p w14:paraId="5D339EA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059FCE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оперує на висококонкурентному ринку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категорiях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печива, </w:t>
      </w:r>
      <w:proofErr w:type="spellStart"/>
      <w:r>
        <w:rPr>
          <w:rFonts w:ascii="Times New Roman CYR" w:hAnsi="Times New Roman CYR" w:cs="Times New Roman CYR"/>
          <w:kern w:val="0"/>
        </w:rPr>
        <w:t>чипсiв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жувальної гумки та </w:t>
      </w:r>
      <w:proofErr w:type="spellStart"/>
      <w:r>
        <w:rPr>
          <w:rFonts w:ascii="Times New Roman CYR" w:hAnsi="Times New Roman CYR" w:cs="Times New Roman CYR"/>
          <w:kern w:val="0"/>
        </w:rPr>
        <w:t>льодяникiв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В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</w:t>
      </w:r>
      <w:proofErr w:type="spellStart"/>
      <w:r>
        <w:rPr>
          <w:rFonts w:ascii="Times New Roman CYR" w:hAnsi="Times New Roman CYR" w:cs="Times New Roman CYR"/>
          <w:kern w:val="0"/>
        </w:rPr>
        <w:t>данi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ринкiв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печива, солоних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жувальної гумки (за даними </w:t>
      </w:r>
      <w:proofErr w:type="spellStart"/>
      <w:r>
        <w:rPr>
          <w:rFonts w:ascii="Times New Roman CYR" w:hAnsi="Times New Roman CYR" w:cs="Times New Roman CYR"/>
          <w:kern w:val="0"/>
        </w:rPr>
        <w:t>Євромонiтор</w:t>
      </w:r>
      <w:proofErr w:type="spellEnd"/>
      <w:r>
        <w:rPr>
          <w:rFonts w:ascii="Times New Roman CYR" w:hAnsi="Times New Roman CYR" w:cs="Times New Roman CYR"/>
          <w:kern w:val="0"/>
        </w:rPr>
        <w:t>).</w:t>
      </w:r>
    </w:p>
    <w:p w14:paraId="3748F9E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5A7B25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печива (паковане i не паковане)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протягом </w:t>
      </w:r>
      <w:proofErr w:type="spellStart"/>
      <w:r>
        <w:rPr>
          <w:rFonts w:ascii="Times New Roman CYR" w:hAnsi="Times New Roman CYR" w:cs="Times New Roman CYR"/>
          <w:kern w:val="0"/>
        </w:rPr>
        <w:t>останнiх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продовжив зростання в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Ринок печива, на якому оперує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складається з </w:t>
      </w:r>
      <w:proofErr w:type="spellStart"/>
      <w:r>
        <w:rPr>
          <w:rFonts w:ascii="Times New Roman CYR" w:hAnsi="Times New Roman CYR" w:cs="Times New Roman CYR"/>
          <w:kern w:val="0"/>
        </w:rPr>
        <w:t>сегментiв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солодкого печива, солоних </w:t>
      </w:r>
      <w:proofErr w:type="spellStart"/>
      <w:r>
        <w:rPr>
          <w:rFonts w:ascii="Times New Roman CYR" w:hAnsi="Times New Roman CYR" w:cs="Times New Roman CYR"/>
          <w:kern w:val="0"/>
        </w:rPr>
        <w:t>крекерiв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бiсквiтних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тiстечок</w:t>
      </w:r>
      <w:proofErr w:type="spellEnd"/>
      <w:r>
        <w:rPr>
          <w:rFonts w:ascii="Times New Roman CYR" w:hAnsi="Times New Roman CYR" w:cs="Times New Roman CYR"/>
          <w:kern w:val="0"/>
        </w:rPr>
        <w:t>.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сегментах пакованого печива та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0D70850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0AC087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2023-2024 роках. Ринок пакованих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 якому оперує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складається з </w:t>
      </w:r>
      <w:proofErr w:type="spellStart"/>
      <w:r>
        <w:rPr>
          <w:rFonts w:ascii="Times New Roman CYR" w:hAnsi="Times New Roman CYR" w:cs="Times New Roman CYR"/>
          <w:kern w:val="0"/>
        </w:rPr>
        <w:t>сегментiв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плиткового шоколаду, коробкових цукерок,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батончикiв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фiгурних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>.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сегментах пакованих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52CE0D3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5DE734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солоних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2023-2024 роках. Ринок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чипсiв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менш висококонкурентним в </w:t>
      </w:r>
      <w:proofErr w:type="spellStart"/>
      <w:r>
        <w:rPr>
          <w:rFonts w:ascii="Times New Roman CYR" w:hAnsi="Times New Roman CYR" w:cs="Times New Roman CYR"/>
          <w:kern w:val="0"/>
        </w:rPr>
        <w:t>порiвнянi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ринками, де оперує </w:t>
      </w:r>
      <w:r>
        <w:rPr>
          <w:rFonts w:ascii="Times New Roman CYR" w:hAnsi="Times New Roman CYR" w:cs="Times New Roman CYR"/>
          <w:kern w:val="0"/>
        </w:rPr>
        <w:lastRenderedPageBreak/>
        <w:t>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Україна". 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01F8C19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F274EB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жувальної гумки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2023-2024 роках. </w:t>
      </w:r>
    </w:p>
    <w:p w14:paraId="6203974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ED0472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12) опис </w:t>
      </w:r>
      <w:proofErr w:type="spellStart"/>
      <w:r>
        <w:rPr>
          <w:rFonts w:ascii="Times New Roman CYR" w:hAnsi="Times New Roman CYR" w:cs="Times New Roman CYR"/>
          <w:kern w:val="0"/>
        </w:rPr>
        <w:t>технологiй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574594E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36D580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Фабрика є кондитерським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повного циклу, яке застосовує комплекс взаємопов'язаних </w:t>
      </w:r>
      <w:proofErr w:type="spellStart"/>
      <w:r>
        <w:rPr>
          <w:rFonts w:ascii="Times New Roman CYR" w:hAnsi="Times New Roman CYR" w:cs="Times New Roman CYR"/>
          <w:kern w:val="0"/>
        </w:rPr>
        <w:t>технологiй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пiдготовку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технологiчної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 та пари для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повний цикл переробки какао-</w:t>
      </w:r>
      <w:proofErr w:type="spellStart"/>
      <w:r>
        <w:rPr>
          <w:rFonts w:ascii="Times New Roman CYR" w:hAnsi="Times New Roman CYR" w:cs="Times New Roman CYR"/>
          <w:kern w:val="0"/>
        </w:rPr>
        <w:t>бобiв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технологiї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приготування шоколадних мас </w:t>
      </w:r>
      <w:proofErr w:type="spellStart"/>
      <w:r>
        <w:rPr>
          <w:rFonts w:ascii="Times New Roman CYR" w:hAnsi="Times New Roman CYR" w:cs="Times New Roman CYR"/>
          <w:kern w:val="0"/>
        </w:rPr>
        <w:t>рiзних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рецептур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використанням </w:t>
      </w:r>
      <w:proofErr w:type="spellStart"/>
      <w:r>
        <w:rPr>
          <w:rFonts w:ascii="Times New Roman CYR" w:hAnsi="Times New Roman CYR" w:cs="Times New Roman CYR"/>
          <w:kern w:val="0"/>
        </w:rPr>
        <w:t>змiшувального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коншувального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темперувального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обладнання. </w:t>
      </w:r>
    </w:p>
    <w:p w14:paraId="34D7BC2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35AA87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фабрика використовує </w:t>
      </w:r>
      <w:proofErr w:type="spellStart"/>
      <w:r>
        <w:rPr>
          <w:rFonts w:ascii="Times New Roman CYR" w:hAnsi="Times New Roman CYR" w:cs="Times New Roman CYR"/>
          <w:kern w:val="0"/>
        </w:rPr>
        <w:t>технологiї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автоматизованого приймання, зважування та контролю сировини, точного дозування </w:t>
      </w:r>
      <w:proofErr w:type="spellStart"/>
      <w:r>
        <w:rPr>
          <w:rFonts w:ascii="Times New Roman CYR" w:hAnsi="Times New Roman CYR" w:cs="Times New Roman CYR"/>
          <w:kern w:val="0"/>
        </w:rPr>
        <w:t>iнгредiєнтiв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механiзованого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замiшування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тiста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рiзними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рецептурами, формування заготовок формувальними машинами та екструдерами, безперервного </w:t>
      </w:r>
      <w:proofErr w:type="spellStart"/>
      <w:r>
        <w:rPr>
          <w:rFonts w:ascii="Times New Roman CYR" w:hAnsi="Times New Roman CYR" w:cs="Times New Roman CYR"/>
          <w:kern w:val="0"/>
        </w:rPr>
        <w:t>випiкання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тунельних печах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контрольованими параметрами, </w:t>
      </w:r>
      <w:proofErr w:type="spellStart"/>
      <w:r>
        <w:rPr>
          <w:rFonts w:ascii="Times New Roman CYR" w:hAnsi="Times New Roman CYR" w:cs="Times New Roman CYR"/>
          <w:kern w:val="0"/>
        </w:rPr>
        <w:t>стадiйного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охолодження, нанесення начинок i декорування на </w:t>
      </w:r>
      <w:proofErr w:type="spellStart"/>
      <w:r>
        <w:rPr>
          <w:rFonts w:ascii="Times New Roman CYR" w:hAnsi="Times New Roman CYR" w:cs="Times New Roman CYR"/>
          <w:kern w:val="0"/>
        </w:rPr>
        <w:t>вiдповiдних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лiнiях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57FDDE2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1417BB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На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етапах впроваджено </w:t>
      </w:r>
      <w:proofErr w:type="spellStart"/>
      <w:r>
        <w:rPr>
          <w:rFonts w:ascii="Times New Roman CYR" w:hAnsi="Times New Roman CYR" w:cs="Times New Roman CYR"/>
          <w:kern w:val="0"/>
        </w:rPr>
        <w:t>високотехнологiчний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лабораторний контроль (</w:t>
      </w:r>
      <w:proofErr w:type="spellStart"/>
      <w:r>
        <w:rPr>
          <w:rFonts w:ascii="Times New Roman CYR" w:hAnsi="Times New Roman CYR" w:cs="Times New Roman CYR"/>
          <w:kern w:val="0"/>
        </w:rPr>
        <w:t>фiзико-хiмiчнi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органолептичнi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потреби </w:t>
      </w:r>
      <w:proofErr w:type="spellStart"/>
      <w:r>
        <w:rPr>
          <w:rFonts w:ascii="Times New Roman CYR" w:hAnsi="Times New Roman CYR" w:cs="Times New Roman CYR"/>
          <w:kern w:val="0"/>
        </w:rPr>
        <w:t>мiкробiологiчнi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випробування) як сировини, так i готової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 При цьому </w:t>
      </w:r>
      <w:proofErr w:type="spellStart"/>
      <w:r>
        <w:rPr>
          <w:rFonts w:ascii="Times New Roman CYR" w:hAnsi="Times New Roman CYR" w:cs="Times New Roman CYR"/>
          <w:kern w:val="0"/>
        </w:rPr>
        <w:t>бiльшiсть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лабораторного контролю i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</w:t>
      </w:r>
      <w:proofErr w:type="spellStart"/>
      <w:r>
        <w:rPr>
          <w:rFonts w:ascii="Times New Roman CYR" w:hAnsi="Times New Roman CYR" w:cs="Times New Roman CYR"/>
          <w:kern w:val="0"/>
        </w:rPr>
        <w:t>виготовленi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провiдними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iноземними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виробниками, що забезпечує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автоматизацiї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стабiльнiсть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технологiчних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параметрiв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8337EF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9968C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13)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2A56290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67015D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</w:t>
      </w:r>
    </w:p>
    <w:p w14:paraId="550259A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63559B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14)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конкуренцiя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галузi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конкуренти особи;</w:t>
      </w:r>
    </w:p>
    <w:p w14:paraId="57C0A93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52858A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Основними конкурентами в </w:t>
      </w:r>
      <w:proofErr w:type="spellStart"/>
      <w:r>
        <w:rPr>
          <w:rFonts w:ascii="Times New Roman CYR" w:hAnsi="Times New Roman CYR" w:cs="Times New Roman CYR"/>
          <w:kern w:val="0"/>
        </w:rPr>
        <w:t>бiсквiтiв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Рошен, </w:t>
      </w:r>
      <w:proofErr w:type="spellStart"/>
      <w:r>
        <w:rPr>
          <w:rFonts w:ascii="Times New Roman CYR" w:hAnsi="Times New Roman CYR" w:cs="Times New Roman CYR"/>
          <w:kern w:val="0"/>
        </w:rPr>
        <w:t>Контi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Ярич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приватнi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марки. </w:t>
      </w:r>
      <w:proofErr w:type="spellStart"/>
      <w:r>
        <w:rPr>
          <w:rFonts w:ascii="Times New Roman CYR" w:hAnsi="Times New Roman CYR" w:cs="Times New Roman CYR"/>
          <w:kern w:val="0"/>
        </w:rPr>
        <w:t>Найбiльш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конкурентним є сегмент солодкого печива, в той час як в крекерах та </w:t>
      </w:r>
      <w:proofErr w:type="spellStart"/>
      <w:r>
        <w:rPr>
          <w:rFonts w:ascii="Times New Roman CYR" w:hAnsi="Times New Roman CYR" w:cs="Times New Roman CYR"/>
          <w:kern w:val="0"/>
        </w:rPr>
        <w:t>тiстечках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оперує 2-3 великих </w:t>
      </w:r>
      <w:proofErr w:type="spellStart"/>
      <w:r>
        <w:rPr>
          <w:rFonts w:ascii="Times New Roman CYR" w:hAnsi="Times New Roman CYR" w:cs="Times New Roman CYR"/>
          <w:kern w:val="0"/>
        </w:rPr>
        <w:t>гравцi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конкурентами в </w:t>
      </w:r>
      <w:proofErr w:type="spellStart"/>
      <w:r>
        <w:rPr>
          <w:rFonts w:ascii="Times New Roman CYR" w:hAnsi="Times New Roman CYR" w:cs="Times New Roman CYR"/>
          <w:kern w:val="0"/>
        </w:rPr>
        <w:t>шоколадi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Рошен, </w:t>
      </w:r>
      <w:proofErr w:type="spellStart"/>
      <w:r>
        <w:rPr>
          <w:rFonts w:ascii="Times New Roman CYR" w:hAnsi="Times New Roman CYR" w:cs="Times New Roman CYR"/>
          <w:kern w:val="0"/>
        </w:rPr>
        <w:t>Мастерфудс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Ферреро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Мiлленiум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Нестле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Найбiльш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конкурентним є сегмент плитки, в той час як в коробках та батончиках основну долю займають 2-3 великих </w:t>
      </w:r>
      <w:proofErr w:type="spellStart"/>
      <w:r>
        <w:rPr>
          <w:rFonts w:ascii="Times New Roman CYR" w:hAnsi="Times New Roman CYR" w:cs="Times New Roman CYR"/>
          <w:kern w:val="0"/>
        </w:rPr>
        <w:t>гравцi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конкурентами в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чипсах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Pepsi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Cо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брендом </w:t>
      </w:r>
      <w:proofErr w:type="spellStart"/>
      <w:r>
        <w:rPr>
          <w:rFonts w:ascii="Times New Roman CYR" w:hAnsi="Times New Roman CYR" w:cs="Times New Roman CYR"/>
          <w:kern w:val="0"/>
        </w:rPr>
        <w:t>Lays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приватнi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марки. Основним конкурентом виступає бренд </w:t>
      </w:r>
      <w:proofErr w:type="spellStart"/>
      <w:r>
        <w:rPr>
          <w:rFonts w:ascii="Times New Roman CYR" w:hAnsi="Times New Roman CYR" w:cs="Times New Roman CYR"/>
          <w:kern w:val="0"/>
        </w:rPr>
        <w:t>Or</w:t>
      </w:r>
      <w:r>
        <w:rPr>
          <w:rFonts w:ascii="Times New Roman CYR" w:hAnsi="Times New Roman CYR" w:cs="Times New Roman CYR"/>
          <w:kern w:val="0"/>
        </w:rPr>
        <w:t>bit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Mars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Foods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ринок є менш висококонкурентним в </w:t>
      </w:r>
      <w:proofErr w:type="spellStart"/>
      <w:r>
        <w:rPr>
          <w:rFonts w:ascii="Times New Roman CYR" w:hAnsi="Times New Roman CYR" w:cs="Times New Roman CYR"/>
          <w:kern w:val="0"/>
        </w:rPr>
        <w:t>порiвнянi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ринками, де оперує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Україна".</w:t>
      </w:r>
    </w:p>
    <w:p w14:paraId="47DCF46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299CE9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15) </w:t>
      </w:r>
      <w:proofErr w:type="spellStart"/>
      <w:r>
        <w:rPr>
          <w:rFonts w:ascii="Times New Roman CYR" w:hAnsi="Times New Roman CYR" w:cs="Times New Roman CYR"/>
          <w:kern w:val="0"/>
        </w:rPr>
        <w:t>перспективнi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плани розвитку особи;</w:t>
      </w:r>
    </w:p>
    <w:p w14:paraId="619669C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2645CE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Питаннями </w:t>
      </w:r>
      <w:proofErr w:type="spellStart"/>
      <w:r>
        <w:rPr>
          <w:rFonts w:ascii="Times New Roman CYR" w:hAnsi="Times New Roman CYR" w:cs="Times New Roman CYR"/>
          <w:kern w:val="0"/>
        </w:rPr>
        <w:t>стратегiчних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перспектив розвитку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займається </w:t>
      </w:r>
      <w:proofErr w:type="spellStart"/>
      <w:r>
        <w:rPr>
          <w:rFonts w:ascii="Times New Roman CYR" w:hAnsi="Times New Roman CYR" w:cs="Times New Roman CYR"/>
          <w:kern w:val="0"/>
        </w:rPr>
        <w:t>Регiональна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команда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 для фабрики з виробництва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чiпсiв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для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Тростянецької фабрики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команда кондитерської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 для кондитерського виробництва Тростянецької фабрики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). Впровадженням </w:t>
      </w:r>
      <w:proofErr w:type="spellStart"/>
      <w:r>
        <w:rPr>
          <w:rFonts w:ascii="Times New Roman CYR" w:hAnsi="Times New Roman CYR" w:cs="Times New Roman CYR"/>
          <w:kern w:val="0"/>
        </w:rPr>
        <w:t>стратегiї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пiдроздiлами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на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так i на локальному </w:t>
      </w:r>
      <w:proofErr w:type="spellStart"/>
      <w:r>
        <w:rPr>
          <w:rFonts w:ascii="Times New Roman CYR" w:hAnsi="Times New Roman CYR" w:cs="Times New Roman CYR"/>
          <w:kern w:val="0"/>
        </w:rPr>
        <w:t>рiвнях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повнов</w:t>
      </w:r>
      <w:r>
        <w:rPr>
          <w:rFonts w:ascii="Times New Roman CYR" w:hAnsi="Times New Roman CYR" w:cs="Times New Roman CYR"/>
          <w:kern w:val="0"/>
        </w:rPr>
        <w:t xml:space="preserve">ажень та отриманих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затверджених на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планує i </w:t>
      </w:r>
      <w:proofErr w:type="spellStart"/>
      <w:r>
        <w:rPr>
          <w:rFonts w:ascii="Times New Roman CYR" w:hAnsi="Times New Roman CYR" w:cs="Times New Roman CYR"/>
          <w:kern w:val="0"/>
        </w:rPr>
        <w:t>далi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iнвестувати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розширення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запуски нових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покращення умов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F4D969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E97C67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планує </w:t>
      </w:r>
      <w:proofErr w:type="spellStart"/>
      <w:r>
        <w:rPr>
          <w:rFonts w:ascii="Times New Roman CYR" w:hAnsi="Times New Roman CYR" w:cs="Times New Roman CYR"/>
          <w:kern w:val="0"/>
        </w:rPr>
        <w:t>стратегiчний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розвиток за двома напрямками :</w:t>
      </w:r>
    </w:p>
    <w:p w14:paraId="3FA4F33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613126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1) </w:t>
      </w:r>
      <w:proofErr w:type="spellStart"/>
      <w:r>
        <w:rPr>
          <w:rFonts w:ascii="Times New Roman CYR" w:hAnsi="Times New Roman CYR" w:cs="Times New Roman CYR"/>
          <w:kern w:val="0"/>
        </w:rPr>
        <w:t>внутрiшнiй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який полягає у </w:t>
      </w:r>
      <w:proofErr w:type="spellStart"/>
      <w:r>
        <w:rPr>
          <w:rFonts w:ascii="Times New Roman CYR" w:hAnsi="Times New Roman CYR" w:cs="Times New Roman CYR"/>
          <w:kern w:val="0"/>
        </w:rPr>
        <w:t>постiйному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покращеннi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шляхом побудови </w:t>
      </w:r>
      <w:proofErr w:type="spellStart"/>
      <w:r>
        <w:rPr>
          <w:rFonts w:ascii="Times New Roman CYR" w:hAnsi="Times New Roman CYR" w:cs="Times New Roman CYR"/>
          <w:kern w:val="0"/>
        </w:rPr>
        <w:t>самодостатнiх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через вдосконалення навичок та за рахунок розвитку </w:t>
      </w:r>
      <w:proofErr w:type="spellStart"/>
      <w:r>
        <w:rPr>
          <w:rFonts w:ascii="Times New Roman CYR" w:hAnsi="Times New Roman CYR" w:cs="Times New Roman CYR"/>
          <w:kern w:val="0"/>
        </w:rPr>
        <w:t>внутрiшнього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потенцiалу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14B573E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02B214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2) </w:t>
      </w:r>
      <w:proofErr w:type="spellStart"/>
      <w:r>
        <w:rPr>
          <w:rFonts w:ascii="Times New Roman CYR" w:hAnsi="Times New Roman CYR" w:cs="Times New Roman CYR"/>
          <w:kern w:val="0"/>
        </w:rPr>
        <w:t>зовнiшнiй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який полягає у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постачальниками сировини та пакування з питань впровадження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стандартiв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їх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1A896E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B119C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Починаючи з </w:t>
      </w:r>
      <w:proofErr w:type="spellStart"/>
      <w:r>
        <w:rPr>
          <w:rFonts w:ascii="Times New Roman CYR" w:hAnsi="Times New Roman CYR" w:cs="Times New Roman CYR"/>
          <w:kern w:val="0"/>
        </w:rPr>
        <w:t>сiчня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2014 року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впроваджується культура </w:t>
      </w:r>
      <w:proofErr w:type="spellStart"/>
      <w:r>
        <w:rPr>
          <w:rFonts w:ascii="Times New Roman CYR" w:hAnsi="Times New Roman CYR" w:cs="Times New Roman CYR"/>
          <w:kern w:val="0"/>
        </w:rPr>
        <w:t>Iнтегрованого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Бережливого виробництва 6 Сигм - культура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"думати, планувати та </w:t>
      </w:r>
      <w:proofErr w:type="spellStart"/>
      <w:r>
        <w:rPr>
          <w:rFonts w:ascii="Times New Roman CYR" w:hAnsi="Times New Roman CYR" w:cs="Times New Roman CYR"/>
          <w:kern w:val="0"/>
        </w:rPr>
        <w:t>дiяти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власники обладнання та робочих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". Ця нова </w:t>
      </w:r>
      <w:proofErr w:type="spellStart"/>
      <w:r>
        <w:rPr>
          <w:rFonts w:ascii="Times New Roman CYR" w:hAnsi="Times New Roman CYR" w:cs="Times New Roman CYR"/>
          <w:kern w:val="0"/>
        </w:rPr>
        <w:t>концепцiя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базується на </w:t>
      </w:r>
      <w:proofErr w:type="spellStart"/>
      <w:r>
        <w:rPr>
          <w:rFonts w:ascii="Times New Roman CYR" w:hAnsi="Times New Roman CYR" w:cs="Times New Roman CYR"/>
          <w:kern w:val="0"/>
        </w:rPr>
        <w:t>усуненнi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втрат та </w:t>
      </w:r>
      <w:proofErr w:type="spellStart"/>
      <w:r>
        <w:rPr>
          <w:rFonts w:ascii="Times New Roman CYR" w:hAnsi="Times New Roman CYR" w:cs="Times New Roman CYR"/>
          <w:kern w:val="0"/>
        </w:rPr>
        <w:t>дефектiв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залученiсть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оптимiзацiї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43660D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52E4D3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7.  Опис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 </w:t>
      </w:r>
      <w:proofErr w:type="spellStart"/>
      <w:r>
        <w:rPr>
          <w:rFonts w:ascii="Times New Roman CYR" w:hAnsi="Times New Roman CYR" w:cs="Times New Roman CYR"/>
          <w:kern w:val="0"/>
        </w:rPr>
        <w:t>притаманнi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</w:t>
      </w:r>
      <w:proofErr w:type="spellStart"/>
      <w:r>
        <w:rPr>
          <w:rFonts w:ascii="Times New Roman CYR" w:hAnsi="Times New Roman CYR" w:cs="Times New Roman CYR"/>
          <w:kern w:val="0"/>
        </w:rPr>
        <w:t>пiдходи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C54C52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1BDC9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kern w:val="0"/>
        </w:rPr>
        <w:t>Функцiя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включає в себе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а також </w:t>
      </w:r>
      <w:proofErr w:type="spellStart"/>
      <w:r>
        <w:rPr>
          <w:rFonts w:ascii="Times New Roman CYR" w:hAnsi="Times New Roman CYR" w:cs="Times New Roman CYR"/>
          <w:kern w:val="0"/>
        </w:rPr>
        <w:t>операцiйними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юридичними ризиками.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 складаються з ринкового ризику (який включає валютний ризик та </w:t>
      </w:r>
      <w:proofErr w:type="spellStart"/>
      <w:r>
        <w:rPr>
          <w:rFonts w:ascii="Times New Roman CYR" w:hAnsi="Times New Roman CYR" w:cs="Times New Roman CYR"/>
          <w:kern w:val="0"/>
        </w:rPr>
        <w:t>iнший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ризик), кредитного ризику та ризику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</w:t>
      </w:r>
      <w:proofErr w:type="spellStart"/>
      <w:r>
        <w:rPr>
          <w:rFonts w:ascii="Times New Roman CYR" w:hAnsi="Times New Roman CYR" w:cs="Times New Roman CYR"/>
          <w:kern w:val="0"/>
        </w:rPr>
        <w:t>цiлями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є  </w:t>
      </w:r>
      <w:proofErr w:type="spellStart"/>
      <w:r>
        <w:rPr>
          <w:rFonts w:ascii="Times New Roman CYR" w:hAnsi="Times New Roman CYR" w:cs="Times New Roman CYR"/>
          <w:kern w:val="0"/>
        </w:rPr>
        <w:t>мiнiмiзацiя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пов'язаних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ними втрат, що досягається за рахунок </w:t>
      </w:r>
      <w:proofErr w:type="spellStart"/>
      <w:r>
        <w:rPr>
          <w:rFonts w:ascii="Times New Roman CYR" w:hAnsi="Times New Roman CYR" w:cs="Times New Roman CYR"/>
          <w:kern w:val="0"/>
        </w:rPr>
        <w:t>постiйного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монiторингу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визначення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 й нагляду за тим, щоб </w:t>
      </w:r>
      <w:proofErr w:type="spellStart"/>
      <w:r>
        <w:rPr>
          <w:rFonts w:ascii="Times New Roman CYR" w:hAnsi="Times New Roman CYR" w:cs="Times New Roman CYR"/>
          <w:kern w:val="0"/>
        </w:rPr>
        <w:t>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перевищувалися. </w:t>
      </w:r>
      <w:proofErr w:type="spellStart"/>
      <w:r>
        <w:rPr>
          <w:rFonts w:ascii="Times New Roman CYR" w:hAnsi="Times New Roman CYR" w:cs="Times New Roman CYR"/>
          <w:kern w:val="0"/>
        </w:rPr>
        <w:t>Уп</w:t>
      </w:r>
      <w:r>
        <w:rPr>
          <w:rFonts w:ascii="Times New Roman CYR" w:hAnsi="Times New Roman CYR" w:cs="Times New Roman CYR"/>
          <w:kern w:val="0"/>
        </w:rPr>
        <w:t>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операцiйними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юридичними ризиками має на </w:t>
      </w:r>
      <w:proofErr w:type="spellStart"/>
      <w:r>
        <w:rPr>
          <w:rFonts w:ascii="Times New Roman CYR" w:hAnsi="Times New Roman CYR" w:cs="Times New Roman CYR"/>
          <w:kern w:val="0"/>
        </w:rPr>
        <w:t>метi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забезпечення належного </w:t>
      </w:r>
      <w:proofErr w:type="spellStart"/>
      <w:r>
        <w:rPr>
          <w:rFonts w:ascii="Times New Roman CYR" w:hAnsi="Times New Roman CYR" w:cs="Times New Roman CYR"/>
          <w:kern w:val="0"/>
        </w:rPr>
        <w:t>функцiонування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внутрiшнiх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процедур та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мiнiмiзацiю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6EA063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AFC32E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загальних </w:t>
      </w:r>
      <w:proofErr w:type="spellStart"/>
      <w:r>
        <w:rPr>
          <w:rFonts w:ascii="Times New Roman CYR" w:hAnsi="Times New Roman CYR" w:cs="Times New Roman CYR"/>
          <w:kern w:val="0"/>
        </w:rPr>
        <w:t>принципiв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а також процедур, що охоплюють </w:t>
      </w:r>
      <w:proofErr w:type="spellStart"/>
      <w:r>
        <w:rPr>
          <w:rFonts w:ascii="Times New Roman CYR" w:hAnsi="Times New Roman CYR" w:cs="Times New Roman CYR"/>
          <w:kern w:val="0"/>
        </w:rPr>
        <w:t>окремi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ризики, </w:t>
      </w:r>
      <w:proofErr w:type="spellStart"/>
      <w:r>
        <w:rPr>
          <w:rFonts w:ascii="Times New Roman CYR" w:hAnsi="Times New Roman CYR" w:cs="Times New Roman CYR"/>
          <w:kern w:val="0"/>
        </w:rPr>
        <w:t>такi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валютний ризик, ризик процентної ставки, кредитний ризик та </w:t>
      </w:r>
      <w:proofErr w:type="spellStart"/>
      <w:r>
        <w:rPr>
          <w:rFonts w:ascii="Times New Roman CYR" w:hAnsi="Times New Roman CYR" w:cs="Times New Roman CYR"/>
          <w:kern w:val="0"/>
        </w:rPr>
        <w:t>iнвестування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надлишкової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839D57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DBEC7E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Кредитний ризик.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кредитний ризик, який виникає </w:t>
      </w:r>
      <w:proofErr w:type="spellStart"/>
      <w:r>
        <w:rPr>
          <w:rFonts w:ascii="Times New Roman CYR" w:hAnsi="Times New Roman CYR" w:cs="Times New Roman CYR"/>
          <w:kern w:val="0"/>
        </w:rPr>
        <w:t>тодi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коли одна сторона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iнструменту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спричинить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збитки </w:t>
      </w:r>
      <w:proofErr w:type="spellStart"/>
      <w:r>
        <w:rPr>
          <w:rFonts w:ascii="Times New Roman CYR" w:hAnsi="Times New Roman CYR" w:cs="Times New Roman CYR"/>
          <w:kern w:val="0"/>
        </w:rPr>
        <w:t>другiй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сторонi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невиконання взятих на себе зобов'язань. Кредитний ризик виникає в </w:t>
      </w:r>
      <w:proofErr w:type="spellStart"/>
      <w:r>
        <w:rPr>
          <w:rFonts w:ascii="Times New Roman CYR" w:hAnsi="Times New Roman CYR" w:cs="Times New Roman CYR"/>
          <w:kern w:val="0"/>
        </w:rPr>
        <w:t>результатi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кредитних умовах та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контрагентами,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яких виникають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активи. Для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кредитного ризику та </w:t>
      </w:r>
      <w:proofErr w:type="spellStart"/>
      <w:r>
        <w:rPr>
          <w:rFonts w:ascii="Times New Roman CYR" w:hAnsi="Times New Roman CYR" w:cs="Times New Roman CYR"/>
          <w:kern w:val="0"/>
        </w:rPr>
        <w:t>класифiкацiї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iнструментiв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сумою кредитного ризику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два </w:t>
      </w:r>
      <w:proofErr w:type="spellStart"/>
      <w:r>
        <w:rPr>
          <w:rFonts w:ascii="Times New Roman CYR" w:hAnsi="Times New Roman CYR" w:cs="Times New Roman CYR"/>
          <w:kern w:val="0"/>
        </w:rPr>
        <w:t>пiдходи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</w:p>
    <w:p w14:paraId="2B0830C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43204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внутрiшня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система </w:t>
      </w:r>
      <w:proofErr w:type="spellStart"/>
      <w:r>
        <w:rPr>
          <w:rFonts w:ascii="Times New Roman CYR" w:hAnsi="Times New Roman CYR" w:cs="Times New Roman CYR"/>
          <w:kern w:val="0"/>
        </w:rPr>
        <w:t>рейтингiв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</w:t>
      </w:r>
      <w:proofErr w:type="spellStart"/>
      <w:r>
        <w:rPr>
          <w:rFonts w:ascii="Times New Roman CYR" w:hAnsi="Times New Roman CYR" w:cs="Times New Roman CYR"/>
          <w:kern w:val="0"/>
        </w:rPr>
        <w:t>оцiнка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 </w:t>
      </w:r>
      <w:proofErr w:type="spellStart"/>
      <w:r>
        <w:rPr>
          <w:rFonts w:ascii="Times New Roman CYR" w:hAnsi="Times New Roman CYR" w:cs="Times New Roman CYR"/>
          <w:kern w:val="0"/>
        </w:rPr>
        <w:t>зовнiшнiм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рейтинговим агентством </w:t>
      </w:r>
      <w:proofErr w:type="spellStart"/>
      <w:r>
        <w:rPr>
          <w:rFonts w:ascii="Times New Roman CYR" w:hAnsi="Times New Roman CYR" w:cs="Times New Roman CYR"/>
          <w:kern w:val="0"/>
        </w:rPr>
        <w:t>Fitch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E3AE8B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4FD832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Ринковий ризик.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</w:t>
      </w:r>
      <w:proofErr w:type="spellStart"/>
      <w:r>
        <w:rPr>
          <w:rFonts w:ascii="Times New Roman CYR" w:hAnsi="Times New Roman CYR" w:cs="Times New Roman CYR"/>
          <w:kern w:val="0"/>
        </w:rPr>
        <w:t>ринковi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kern w:val="0"/>
        </w:rPr>
        <w:t>Ринковi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 </w:t>
      </w:r>
      <w:proofErr w:type="spellStart"/>
      <w:r>
        <w:rPr>
          <w:rFonts w:ascii="Times New Roman CYR" w:hAnsi="Times New Roman CYR" w:cs="Times New Roman CYR"/>
          <w:kern w:val="0"/>
        </w:rPr>
        <w:t>пов'язанi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вiдкритими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позицiями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iноземними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валютами, а також процентними активами i зобов'язаннями. </w:t>
      </w:r>
    </w:p>
    <w:p w14:paraId="4C9C3EA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11BCF2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 ризику, що може бути прийнятий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дотримання яких контролюється щоденно. Проте застосування такого </w:t>
      </w:r>
      <w:proofErr w:type="spellStart"/>
      <w:r>
        <w:rPr>
          <w:rFonts w:ascii="Times New Roman CYR" w:hAnsi="Times New Roman CYR" w:cs="Times New Roman CYR"/>
          <w:kern w:val="0"/>
        </w:rPr>
        <w:t>пiдходу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запобiгає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виникненню </w:t>
      </w:r>
      <w:proofErr w:type="spellStart"/>
      <w:r>
        <w:rPr>
          <w:rFonts w:ascii="Times New Roman CYR" w:hAnsi="Times New Roman CYR" w:cs="Times New Roman CYR"/>
          <w:kern w:val="0"/>
        </w:rPr>
        <w:t>збиткiв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межами цих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випадку </w:t>
      </w:r>
      <w:proofErr w:type="spellStart"/>
      <w:r>
        <w:rPr>
          <w:rFonts w:ascii="Times New Roman CYR" w:hAnsi="Times New Roman CYR" w:cs="Times New Roman CYR"/>
          <w:kern w:val="0"/>
        </w:rPr>
        <w:t>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суттєвих ринкових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2E6E02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E3177C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Валютний ризик. Валютний ризик для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пов'язаний з монетарними активами та зобов'язаннями, </w:t>
      </w:r>
      <w:proofErr w:type="spellStart"/>
      <w:r>
        <w:rPr>
          <w:rFonts w:ascii="Times New Roman CYR" w:hAnsi="Times New Roman CYR" w:cs="Times New Roman CYR"/>
          <w:kern w:val="0"/>
        </w:rPr>
        <w:t>деномiнованими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iноземних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валютах, а також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загальною </w:t>
      </w:r>
      <w:proofErr w:type="spellStart"/>
      <w:r>
        <w:rPr>
          <w:rFonts w:ascii="Times New Roman CYR" w:hAnsi="Times New Roman CYR" w:cs="Times New Roman CYR"/>
          <w:kern w:val="0"/>
        </w:rPr>
        <w:t>нестабiльною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ситуацiєю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валютних ринках. Такий ризик виникає у </w:t>
      </w:r>
      <w:proofErr w:type="spellStart"/>
      <w:r>
        <w:rPr>
          <w:rFonts w:ascii="Times New Roman CYR" w:hAnsi="Times New Roman CYR" w:cs="Times New Roman CYR"/>
          <w:kern w:val="0"/>
        </w:rPr>
        <w:t>результатi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закупiвель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валютах, </w:t>
      </w:r>
      <w:proofErr w:type="spellStart"/>
      <w:r>
        <w:rPr>
          <w:rFonts w:ascii="Times New Roman CYR" w:hAnsi="Times New Roman CYR" w:cs="Times New Roman CYR"/>
          <w:kern w:val="0"/>
        </w:rPr>
        <w:t>вiдмiнних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</w:t>
      </w:r>
      <w:proofErr w:type="spellStart"/>
      <w:r>
        <w:rPr>
          <w:rFonts w:ascii="Times New Roman CYR" w:hAnsi="Times New Roman CYR" w:cs="Times New Roman CYR"/>
          <w:kern w:val="0"/>
        </w:rPr>
        <w:t>функцiональної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впровадило </w:t>
      </w:r>
      <w:proofErr w:type="spellStart"/>
      <w:r>
        <w:rPr>
          <w:rFonts w:ascii="Times New Roman CYR" w:hAnsi="Times New Roman CYR" w:cs="Times New Roman CYR"/>
          <w:kern w:val="0"/>
        </w:rPr>
        <w:t>полiтику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якою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повинна управляти валютним ризиком стосовно валют, що </w:t>
      </w:r>
      <w:proofErr w:type="spellStart"/>
      <w:r>
        <w:rPr>
          <w:rFonts w:ascii="Times New Roman CYR" w:hAnsi="Times New Roman CYR" w:cs="Times New Roman CYR"/>
          <w:kern w:val="0"/>
        </w:rPr>
        <w:t>вiдрiзняються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</w:t>
      </w:r>
      <w:proofErr w:type="spellStart"/>
      <w:r>
        <w:rPr>
          <w:rFonts w:ascii="Times New Roman CYR" w:hAnsi="Times New Roman CYR" w:cs="Times New Roman CYR"/>
          <w:kern w:val="0"/>
        </w:rPr>
        <w:t>функцiональної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прийнятного ризику окремо по </w:t>
      </w:r>
      <w:proofErr w:type="spellStart"/>
      <w:r>
        <w:rPr>
          <w:rFonts w:ascii="Times New Roman CYR" w:hAnsi="Times New Roman CYR" w:cs="Times New Roman CYR"/>
          <w:kern w:val="0"/>
        </w:rPr>
        <w:t>кожнiй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валютi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 xml:space="preserve">та сукупний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ризику.</w:t>
      </w:r>
    </w:p>
    <w:p w14:paraId="3ACDF28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9DEE77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Ризик процентної ставки.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ризик у зв'язку з впливом коливань </w:t>
      </w:r>
      <w:proofErr w:type="spellStart"/>
      <w:r>
        <w:rPr>
          <w:rFonts w:ascii="Times New Roman CYR" w:hAnsi="Times New Roman CYR" w:cs="Times New Roman CYR"/>
          <w:kern w:val="0"/>
        </w:rPr>
        <w:t>домiнуючих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ринкової процентної ставки на її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 та </w:t>
      </w:r>
      <w:proofErr w:type="spellStart"/>
      <w:r>
        <w:rPr>
          <w:rFonts w:ascii="Times New Roman CYR" w:hAnsi="Times New Roman CYR" w:cs="Times New Roman CYR"/>
          <w:kern w:val="0"/>
        </w:rPr>
        <w:t>грошовi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потоки. </w:t>
      </w:r>
    </w:p>
    <w:p w14:paraId="4762645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4B072F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прийнятного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невiдповiдностi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процентних ставок та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щоденний контроль за дотриманням встановлених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На поточний момент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оцiнює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вiдсоткової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ставки як несуттєвий.</w:t>
      </w:r>
    </w:p>
    <w:p w14:paraId="20363B6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B91AC9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 </w:t>
      </w:r>
      <w:proofErr w:type="spellStart"/>
      <w:r>
        <w:rPr>
          <w:rFonts w:ascii="Times New Roman CYR" w:hAnsi="Times New Roman CYR" w:cs="Times New Roman CYR"/>
          <w:kern w:val="0"/>
        </w:rPr>
        <w:t>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правовий режим воєнного стану.</w:t>
      </w:r>
    </w:p>
    <w:p w14:paraId="7E9621D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09C6BC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України, яке </w:t>
      </w:r>
      <w:proofErr w:type="spellStart"/>
      <w:r>
        <w:rPr>
          <w:rFonts w:ascii="Times New Roman CYR" w:hAnsi="Times New Roman CYR" w:cs="Times New Roman CYR"/>
          <w:kern w:val="0"/>
        </w:rPr>
        <w:t>пiдтримував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передусiм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стiйкий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внутрiшнiй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споживчий попит. </w:t>
      </w:r>
      <w:proofErr w:type="spellStart"/>
      <w:r>
        <w:rPr>
          <w:rFonts w:ascii="Times New Roman CYR" w:hAnsi="Times New Roman CYR" w:cs="Times New Roman CYR"/>
          <w:kern w:val="0"/>
        </w:rPr>
        <w:t>Економiчному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зростанню також сприяли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державнi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видатки, зокрема в оборонно-промисловому </w:t>
      </w:r>
      <w:proofErr w:type="spellStart"/>
      <w:r>
        <w:rPr>
          <w:rFonts w:ascii="Times New Roman CYR" w:hAnsi="Times New Roman CYR" w:cs="Times New Roman CYR"/>
          <w:kern w:val="0"/>
        </w:rPr>
        <w:t>комплексi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 з огляду на </w:t>
      </w:r>
      <w:proofErr w:type="spellStart"/>
      <w:r>
        <w:rPr>
          <w:rFonts w:ascii="Times New Roman CYR" w:hAnsi="Times New Roman CYR" w:cs="Times New Roman CYR"/>
          <w:kern w:val="0"/>
        </w:rPr>
        <w:t>стабiльну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роботу морських </w:t>
      </w:r>
      <w:proofErr w:type="spellStart"/>
      <w:r>
        <w:rPr>
          <w:rFonts w:ascii="Times New Roman CYR" w:hAnsi="Times New Roman CYR" w:cs="Times New Roman CYR"/>
          <w:kern w:val="0"/>
        </w:rPr>
        <w:t>портiв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розширення виробництва в </w:t>
      </w:r>
      <w:proofErr w:type="spellStart"/>
      <w:r>
        <w:rPr>
          <w:rFonts w:ascii="Times New Roman CYR" w:hAnsi="Times New Roman CYR" w:cs="Times New Roman CYR"/>
          <w:kern w:val="0"/>
        </w:rPr>
        <w:t>металургiї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й </w:t>
      </w:r>
      <w:proofErr w:type="spellStart"/>
      <w:r>
        <w:rPr>
          <w:rFonts w:ascii="Times New Roman CYR" w:hAnsi="Times New Roman CYR" w:cs="Times New Roman CYR"/>
          <w:kern w:val="0"/>
        </w:rPr>
        <w:t>добувнiй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промисловостi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Темпи </w:t>
      </w:r>
      <w:proofErr w:type="spellStart"/>
      <w:r>
        <w:rPr>
          <w:rFonts w:ascii="Times New Roman CYR" w:hAnsi="Times New Roman CYR" w:cs="Times New Roman CYR"/>
          <w:kern w:val="0"/>
        </w:rPr>
        <w:t>економiчного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</w:t>
      </w:r>
      <w:proofErr w:type="spellStart"/>
      <w:r>
        <w:rPr>
          <w:rFonts w:ascii="Times New Roman CYR" w:hAnsi="Times New Roman CYR" w:cs="Times New Roman CYR"/>
          <w:kern w:val="0"/>
        </w:rPr>
        <w:t>сповiльнилися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порiвняно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2023 роком. Це пояснюється не </w:t>
      </w:r>
      <w:proofErr w:type="spellStart"/>
      <w:r>
        <w:rPr>
          <w:rFonts w:ascii="Times New Roman CYR" w:hAnsi="Times New Roman CYR" w:cs="Times New Roman CYR"/>
          <w:kern w:val="0"/>
        </w:rPr>
        <w:t>тiльки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гiршими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врожаями та дещо слабшим,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очiкувалося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зовнiшнiм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попит</w:t>
      </w:r>
      <w:r>
        <w:rPr>
          <w:rFonts w:ascii="Times New Roman CYR" w:hAnsi="Times New Roman CYR" w:cs="Times New Roman CYR"/>
          <w:kern w:val="0"/>
        </w:rPr>
        <w:t xml:space="preserve">ом, а й </w:t>
      </w:r>
      <w:proofErr w:type="spellStart"/>
      <w:r>
        <w:rPr>
          <w:rFonts w:ascii="Times New Roman CYR" w:hAnsi="Times New Roman CYR" w:cs="Times New Roman CYR"/>
          <w:kern w:val="0"/>
        </w:rPr>
        <w:t>реалiзацiєю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iнтенсивностi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посиленням </w:t>
      </w:r>
      <w:proofErr w:type="spellStart"/>
      <w:r>
        <w:rPr>
          <w:rFonts w:ascii="Times New Roman CYR" w:hAnsi="Times New Roman CYR" w:cs="Times New Roman CYR"/>
          <w:kern w:val="0"/>
        </w:rPr>
        <w:t>повiтряних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атак </w:t>
      </w:r>
      <w:proofErr w:type="spellStart"/>
      <w:r>
        <w:rPr>
          <w:rFonts w:ascii="Times New Roman CYR" w:hAnsi="Times New Roman CYR" w:cs="Times New Roman CYR"/>
          <w:kern w:val="0"/>
        </w:rPr>
        <w:t>росiї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пов'язаним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цим </w:t>
      </w:r>
      <w:proofErr w:type="spellStart"/>
      <w:r>
        <w:rPr>
          <w:rFonts w:ascii="Times New Roman CYR" w:hAnsi="Times New Roman CYR" w:cs="Times New Roman CYR"/>
          <w:kern w:val="0"/>
        </w:rPr>
        <w:t>дефiцитом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Збереження високих безпекових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також стримувало повернення </w:t>
      </w:r>
      <w:proofErr w:type="spellStart"/>
      <w:r>
        <w:rPr>
          <w:rFonts w:ascii="Times New Roman CYR" w:hAnsi="Times New Roman CYR" w:cs="Times New Roman CYR"/>
          <w:kern w:val="0"/>
        </w:rPr>
        <w:t>мiгрантiв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зумовлювало значний </w:t>
      </w:r>
      <w:proofErr w:type="spellStart"/>
      <w:r>
        <w:rPr>
          <w:rFonts w:ascii="Times New Roman CYR" w:hAnsi="Times New Roman CYR" w:cs="Times New Roman CYR"/>
          <w:kern w:val="0"/>
        </w:rPr>
        <w:t>дефiцит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робочої сили. </w:t>
      </w:r>
    </w:p>
    <w:p w14:paraId="6BDE855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2ADECE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iнфляцiя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пришвидшилася, що перевищило </w:t>
      </w:r>
      <w:proofErr w:type="spellStart"/>
      <w:r>
        <w:rPr>
          <w:rFonts w:ascii="Times New Roman CYR" w:hAnsi="Times New Roman CYR" w:cs="Times New Roman CYR"/>
          <w:kern w:val="0"/>
        </w:rPr>
        <w:t>попереднi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прогнози. Така </w:t>
      </w:r>
      <w:proofErr w:type="spellStart"/>
      <w:r>
        <w:rPr>
          <w:rFonts w:ascii="Times New Roman CYR" w:hAnsi="Times New Roman CYR" w:cs="Times New Roman CYR"/>
          <w:kern w:val="0"/>
        </w:rPr>
        <w:t>цiнова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динамiка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зумовлювалася </w:t>
      </w:r>
      <w:proofErr w:type="spellStart"/>
      <w:r>
        <w:rPr>
          <w:rFonts w:ascii="Times New Roman CYR" w:hAnsi="Times New Roman CYR" w:cs="Times New Roman CYR"/>
          <w:kern w:val="0"/>
        </w:rPr>
        <w:t>збiльшенням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 </w:t>
      </w:r>
      <w:proofErr w:type="spellStart"/>
      <w:r>
        <w:rPr>
          <w:rFonts w:ascii="Times New Roman CYR" w:hAnsi="Times New Roman CYR" w:cs="Times New Roman CYR"/>
          <w:kern w:val="0"/>
        </w:rPr>
        <w:t>бiзнесу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сировину, </w:t>
      </w:r>
      <w:proofErr w:type="spellStart"/>
      <w:r>
        <w:rPr>
          <w:rFonts w:ascii="Times New Roman CYR" w:hAnsi="Times New Roman CYR" w:cs="Times New Roman CYR"/>
          <w:kern w:val="0"/>
        </w:rPr>
        <w:t>матерiали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й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пiдвищенням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зарплат на </w:t>
      </w:r>
      <w:proofErr w:type="spellStart"/>
      <w:r>
        <w:rPr>
          <w:rFonts w:ascii="Times New Roman CYR" w:hAnsi="Times New Roman CYR" w:cs="Times New Roman CYR"/>
          <w:kern w:val="0"/>
        </w:rPr>
        <w:t>тлi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збереження </w:t>
      </w:r>
      <w:proofErr w:type="spellStart"/>
      <w:r>
        <w:rPr>
          <w:rFonts w:ascii="Times New Roman CYR" w:hAnsi="Times New Roman CYR" w:cs="Times New Roman CYR"/>
          <w:kern w:val="0"/>
        </w:rPr>
        <w:t>дефiциту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кадрiв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7565A69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7B4DEC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Водночас в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мiсяцi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</w:t>
      </w:r>
      <w:proofErr w:type="spellStart"/>
      <w:r>
        <w:rPr>
          <w:rFonts w:ascii="Times New Roman CYR" w:hAnsi="Times New Roman CYR" w:cs="Times New Roman CYR"/>
          <w:kern w:val="0"/>
        </w:rPr>
        <w:t>цiн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певною </w:t>
      </w:r>
      <w:proofErr w:type="spellStart"/>
      <w:r>
        <w:rPr>
          <w:rFonts w:ascii="Times New Roman CYR" w:hAnsi="Times New Roman CYR" w:cs="Times New Roman CYR"/>
          <w:kern w:val="0"/>
        </w:rPr>
        <w:t>мiрою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стримувалося </w:t>
      </w:r>
      <w:proofErr w:type="spellStart"/>
      <w:r>
        <w:rPr>
          <w:rFonts w:ascii="Times New Roman CYR" w:hAnsi="Times New Roman CYR" w:cs="Times New Roman CYR"/>
          <w:kern w:val="0"/>
        </w:rPr>
        <w:t>змiцненням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курсу </w:t>
      </w:r>
      <w:proofErr w:type="spellStart"/>
      <w:r>
        <w:rPr>
          <w:rFonts w:ascii="Times New Roman CYR" w:hAnsi="Times New Roman CYR" w:cs="Times New Roman CYR"/>
          <w:kern w:val="0"/>
        </w:rPr>
        <w:t>гривнi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євро, що має вагоме значення для українського </w:t>
      </w:r>
      <w:proofErr w:type="spellStart"/>
      <w:r>
        <w:rPr>
          <w:rFonts w:ascii="Times New Roman CYR" w:hAnsi="Times New Roman CYR" w:cs="Times New Roman CYR"/>
          <w:kern w:val="0"/>
        </w:rPr>
        <w:t>iмпорту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За прогнозами, </w:t>
      </w:r>
      <w:proofErr w:type="spellStart"/>
      <w:r>
        <w:rPr>
          <w:rFonts w:ascii="Times New Roman CYR" w:hAnsi="Times New Roman CYR" w:cs="Times New Roman CYR"/>
          <w:kern w:val="0"/>
        </w:rPr>
        <w:t>iнфляцiя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сповiльниться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8,4% у 2025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до 5% - у 2026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Цьому сприятимуть заходи процентної та </w:t>
      </w:r>
      <w:proofErr w:type="spellStart"/>
      <w:r>
        <w:rPr>
          <w:rFonts w:ascii="Times New Roman CYR" w:hAnsi="Times New Roman CYR" w:cs="Times New Roman CYR"/>
          <w:kern w:val="0"/>
        </w:rPr>
        <w:t>валютнокурсової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Нацiонального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банку, а також </w:t>
      </w:r>
      <w:proofErr w:type="spellStart"/>
      <w:r>
        <w:rPr>
          <w:rFonts w:ascii="Times New Roman CYR" w:hAnsi="Times New Roman CYR" w:cs="Times New Roman CYR"/>
          <w:kern w:val="0"/>
        </w:rPr>
        <w:t>вищi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врожаї, </w:t>
      </w:r>
      <w:proofErr w:type="spellStart"/>
      <w:r>
        <w:rPr>
          <w:rFonts w:ascii="Times New Roman CYR" w:hAnsi="Times New Roman CYR" w:cs="Times New Roman CYR"/>
          <w:kern w:val="0"/>
        </w:rPr>
        <w:t>полiпшення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ситуацiї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енергетицi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зниження </w:t>
      </w:r>
      <w:proofErr w:type="spellStart"/>
      <w:r>
        <w:rPr>
          <w:rFonts w:ascii="Times New Roman CYR" w:hAnsi="Times New Roman CYR" w:cs="Times New Roman CYR"/>
          <w:kern w:val="0"/>
        </w:rPr>
        <w:t>фiскального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дефiциту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помiрний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зовнiшнiй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тиск.</w:t>
      </w:r>
    </w:p>
    <w:p w14:paraId="50D4205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E9501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Повномасштабне вторгнення </w:t>
      </w:r>
      <w:proofErr w:type="spellStart"/>
      <w:r>
        <w:rPr>
          <w:rFonts w:ascii="Times New Roman CYR" w:hAnsi="Times New Roman CYR" w:cs="Times New Roman CYR"/>
          <w:kern w:val="0"/>
        </w:rPr>
        <w:t>Росiйської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триває, що призводить до значного руйнування майна,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суттєвих негативних </w:t>
      </w:r>
      <w:proofErr w:type="spellStart"/>
      <w:r>
        <w:rPr>
          <w:rFonts w:ascii="Times New Roman CYR" w:hAnsi="Times New Roman CYR" w:cs="Times New Roman CYR"/>
          <w:kern w:val="0"/>
        </w:rPr>
        <w:t>наслiдкiв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Вiйськова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Росiйської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проти України також суттєво </w:t>
      </w:r>
      <w:proofErr w:type="spellStart"/>
      <w:r>
        <w:rPr>
          <w:rFonts w:ascii="Times New Roman CYR" w:hAnsi="Times New Roman CYR" w:cs="Times New Roman CYR"/>
          <w:kern w:val="0"/>
        </w:rPr>
        <w:t>погiршила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нацiональну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свiтову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продовольчу безпеку, загострила багато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проблем, пов'язаних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забезпеченням населення харчовими продуктами, зокрема через </w:t>
      </w:r>
      <w:proofErr w:type="spellStart"/>
      <w:r>
        <w:rPr>
          <w:rFonts w:ascii="Times New Roman CYR" w:hAnsi="Times New Roman CYR" w:cs="Times New Roman CYR"/>
          <w:kern w:val="0"/>
        </w:rPr>
        <w:t>обстрiли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цивiльної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порушення </w:t>
      </w:r>
      <w:proofErr w:type="spellStart"/>
      <w:r>
        <w:rPr>
          <w:rFonts w:ascii="Times New Roman CYR" w:hAnsi="Times New Roman CYR" w:cs="Times New Roman CYR"/>
          <w:kern w:val="0"/>
        </w:rPr>
        <w:t>ланцюжкiв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постачання та обмеження у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земель для ведення </w:t>
      </w:r>
      <w:proofErr w:type="spellStart"/>
      <w:r>
        <w:rPr>
          <w:rFonts w:ascii="Times New Roman CYR" w:hAnsi="Times New Roman CYR" w:cs="Times New Roman CYR"/>
          <w:kern w:val="0"/>
        </w:rPr>
        <w:t>сiльського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господарства.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</w:t>
      </w:r>
      <w:r>
        <w:rPr>
          <w:rFonts w:ascii="Times New Roman CYR" w:hAnsi="Times New Roman CYR" w:cs="Times New Roman CYR"/>
          <w:kern w:val="0"/>
        </w:rPr>
        <w:t>мiнюються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щодня, а </w:t>
      </w:r>
      <w:proofErr w:type="spellStart"/>
      <w:r>
        <w:rPr>
          <w:rFonts w:ascii="Times New Roman CYR" w:hAnsi="Times New Roman CYR" w:cs="Times New Roman CYR"/>
          <w:kern w:val="0"/>
        </w:rPr>
        <w:t>їхнiй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 у </w:t>
      </w:r>
      <w:proofErr w:type="spellStart"/>
      <w:r>
        <w:rPr>
          <w:rFonts w:ascii="Times New Roman CYR" w:hAnsi="Times New Roman CYR" w:cs="Times New Roman CYR"/>
          <w:kern w:val="0"/>
        </w:rPr>
        <w:t>довгостроковiй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перспективi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неможливо визначити.</w:t>
      </w:r>
    </w:p>
    <w:p w14:paraId="35B376A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0DC945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Подальший вплив на українську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яким чином i коли завершиться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успiшної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українським урядом нових структурних реформ, розвитку </w:t>
      </w:r>
      <w:proofErr w:type="spellStart"/>
      <w:r>
        <w:rPr>
          <w:rFonts w:ascii="Times New Roman CYR" w:hAnsi="Times New Roman CYR" w:cs="Times New Roman CYR"/>
          <w:kern w:val="0"/>
        </w:rPr>
        <w:t>iнституцiй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стратегiї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трансформацiї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 з метою набуття членства у  ЄС, а також </w:t>
      </w:r>
      <w:proofErr w:type="spellStart"/>
      <w:r>
        <w:rPr>
          <w:rFonts w:ascii="Times New Roman CYR" w:hAnsi="Times New Roman CYR" w:cs="Times New Roman CYR"/>
          <w:kern w:val="0"/>
        </w:rPr>
        <w:t>спiвробiтництва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фондами.</w:t>
      </w:r>
    </w:p>
    <w:p w14:paraId="693421C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0019EE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8. </w:t>
      </w:r>
      <w:proofErr w:type="spellStart"/>
      <w:r>
        <w:rPr>
          <w:rFonts w:ascii="Times New Roman CYR" w:hAnsi="Times New Roman CYR" w:cs="Times New Roman CYR"/>
          <w:kern w:val="0"/>
        </w:rPr>
        <w:t>Стратегiя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kern w:val="0"/>
        </w:rPr>
        <w:t>реконструкцiї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полiпшення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kern w:val="0"/>
        </w:rPr>
        <w:t>iстотних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факторiв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в майбутньому). </w:t>
      </w:r>
    </w:p>
    <w:p w14:paraId="2939A6D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3C22BF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Стратегiя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спрямована на збереження </w:t>
      </w:r>
      <w:proofErr w:type="spellStart"/>
      <w:r>
        <w:rPr>
          <w:rFonts w:ascii="Times New Roman CYR" w:hAnsi="Times New Roman CYR" w:cs="Times New Roman CYR"/>
          <w:kern w:val="0"/>
        </w:rPr>
        <w:t>операцiйної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умовах значної </w:t>
      </w:r>
      <w:proofErr w:type="spellStart"/>
      <w:r>
        <w:rPr>
          <w:rFonts w:ascii="Times New Roman CYR" w:hAnsi="Times New Roman CYR" w:cs="Times New Roman CYR"/>
          <w:kern w:val="0"/>
        </w:rPr>
        <w:t>невизначеностi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спричиненої </w:t>
      </w:r>
      <w:proofErr w:type="spellStart"/>
      <w:r>
        <w:rPr>
          <w:rFonts w:ascii="Times New Roman CYR" w:hAnsi="Times New Roman CYR" w:cs="Times New Roman CYR"/>
          <w:kern w:val="0"/>
        </w:rPr>
        <w:t>вiйськовою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. Вона базується на </w:t>
      </w:r>
      <w:proofErr w:type="spellStart"/>
      <w:r>
        <w:rPr>
          <w:rFonts w:ascii="Times New Roman CYR" w:hAnsi="Times New Roman CYR" w:cs="Times New Roman CYR"/>
          <w:kern w:val="0"/>
        </w:rPr>
        <w:t>забезпеченнi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безперервностi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стабiльностi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експортних можливостей.</w:t>
      </w:r>
    </w:p>
    <w:p w14:paraId="6B1CB25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6F27BC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 </w:t>
      </w:r>
      <w:proofErr w:type="spellStart"/>
      <w:r>
        <w:rPr>
          <w:rFonts w:ascii="Times New Roman CYR" w:hAnsi="Times New Roman CYR" w:cs="Times New Roman CYR"/>
          <w:kern w:val="0"/>
        </w:rPr>
        <w:t>Стратегiчнi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напрямки:</w:t>
      </w:r>
    </w:p>
    <w:p w14:paraId="5F82BEA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5DA070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Виробництво: Нарощування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Тростянецькiй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шоколаднiй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фабрицi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задоволення як </w:t>
      </w:r>
      <w:proofErr w:type="spellStart"/>
      <w:r>
        <w:rPr>
          <w:rFonts w:ascii="Times New Roman CYR" w:hAnsi="Times New Roman CYR" w:cs="Times New Roman CYR"/>
          <w:kern w:val="0"/>
        </w:rPr>
        <w:t>внутрiшнього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попиту, так i розширення експорту. В </w:t>
      </w:r>
      <w:proofErr w:type="spellStart"/>
      <w:r>
        <w:rPr>
          <w:rFonts w:ascii="Times New Roman CYR" w:hAnsi="Times New Roman CYR" w:cs="Times New Roman CYR"/>
          <w:kern w:val="0"/>
        </w:rPr>
        <w:t>оптимiстичному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сценарiї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передбачається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84D88D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1886BE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стан: Залучення </w:t>
      </w:r>
      <w:proofErr w:type="spellStart"/>
      <w:r>
        <w:rPr>
          <w:rFonts w:ascii="Times New Roman CYR" w:hAnsi="Times New Roman CYR" w:cs="Times New Roman CYR"/>
          <w:kern w:val="0"/>
        </w:rPr>
        <w:t>кредитiв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позик для </w:t>
      </w:r>
      <w:proofErr w:type="spellStart"/>
      <w:r>
        <w:rPr>
          <w:rFonts w:ascii="Times New Roman CYR" w:hAnsi="Times New Roman CYR" w:cs="Times New Roman CYR"/>
          <w:kern w:val="0"/>
        </w:rPr>
        <w:t>пiдтримки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оборотного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Ключовою є </w:t>
      </w:r>
      <w:proofErr w:type="spellStart"/>
      <w:r>
        <w:rPr>
          <w:rFonts w:ascii="Times New Roman CYR" w:hAnsi="Times New Roman CYR" w:cs="Times New Roman CYR"/>
          <w:kern w:val="0"/>
        </w:rPr>
        <w:t>пiдтримка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боку материнської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Mondeliz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</w:t>
      </w:r>
      <w:proofErr w:type="spellStart"/>
      <w:r>
        <w:rPr>
          <w:rFonts w:ascii="Times New Roman CYR" w:hAnsi="Times New Roman CYR" w:cs="Times New Roman CYR"/>
          <w:kern w:val="0"/>
        </w:rPr>
        <w:t>зацiкавлена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стабiльнiй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роботi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готова надавати допомогу.</w:t>
      </w:r>
    </w:p>
    <w:p w14:paraId="099FC8F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1EE96D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2. </w:t>
      </w:r>
      <w:proofErr w:type="spellStart"/>
      <w:r>
        <w:rPr>
          <w:rFonts w:ascii="Times New Roman CYR" w:hAnsi="Times New Roman CYR" w:cs="Times New Roman CYR"/>
          <w:kern w:val="0"/>
        </w:rPr>
        <w:t>Iстотнi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фактори впливу:</w:t>
      </w:r>
    </w:p>
    <w:p w14:paraId="491D4C0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3FBBDC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Головним фактором </w:t>
      </w:r>
      <w:proofErr w:type="spellStart"/>
      <w:r>
        <w:rPr>
          <w:rFonts w:ascii="Times New Roman CYR" w:hAnsi="Times New Roman CYR" w:cs="Times New Roman CYR"/>
          <w:kern w:val="0"/>
        </w:rPr>
        <w:t>невизначеностi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розвиток </w:t>
      </w:r>
      <w:proofErr w:type="spellStart"/>
      <w:r>
        <w:rPr>
          <w:rFonts w:ascii="Times New Roman CYR" w:hAnsi="Times New Roman CYR" w:cs="Times New Roman CYR"/>
          <w:kern w:val="0"/>
        </w:rPr>
        <w:t>вiйськової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тривалiсть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iнтенсивнiсть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географiчнi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).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розглядає три </w:t>
      </w:r>
      <w:proofErr w:type="spellStart"/>
      <w:r>
        <w:rPr>
          <w:rFonts w:ascii="Times New Roman CYR" w:hAnsi="Times New Roman CYR" w:cs="Times New Roman CYR"/>
          <w:kern w:val="0"/>
        </w:rPr>
        <w:t>сценарiї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6BAB7AF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C98439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Базовий: </w:t>
      </w:r>
      <w:proofErr w:type="spellStart"/>
      <w:r>
        <w:rPr>
          <w:rFonts w:ascii="Times New Roman CYR" w:hAnsi="Times New Roman CYR" w:cs="Times New Roman CYR"/>
          <w:kern w:val="0"/>
        </w:rPr>
        <w:t>Вiйськова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триває без суттєвих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територiй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iнтенсивного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повернення населення. </w:t>
      </w:r>
      <w:proofErr w:type="spellStart"/>
      <w:r>
        <w:rPr>
          <w:rFonts w:ascii="Times New Roman CYR" w:hAnsi="Times New Roman CYR" w:cs="Times New Roman CYR"/>
          <w:kern w:val="0"/>
        </w:rPr>
        <w:t>Зберiгається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можливiсть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експорту.</w:t>
      </w:r>
    </w:p>
    <w:p w14:paraId="6866FD1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208E68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</w:t>
      </w:r>
      <w:proofErr w:type="spellStart"/>
      <w:r>
        <w:rPr>
          <w:rFonts w:ascii="Times New Roman CYR" w:hAnsi="Times New Roman CYR" w:cs="Times New Roman CYR"/>
          <w:kern w:val="0"/>
        </w:rPr>
        <w:t>Оптимiстичний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закiнчується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Україна повертає </w:t>
      </w:r>
      <w:proofErr w:type="spellStart"/>
      <w:r>
        <w:rPr>
          <w:rFonts w:ascii="Times New Roman CYR" w:hAnsi="Times New Roman CYR" w:cs="Times New Roman CYR"/>
          <w:kern w:val="0"/>
        </w:rPr>
        <w:t>територiї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населення активно повертається, споживання зростає до довоєнного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покращується </w:t>
      </w:r>
      <w:proofErr w:type="spellStart"/>
      <w:r>
        <w:rPr>
          <w:rFonts w:ascii="Times New Roman CYR" w:hAnsi="Times New Roman CYR" w:cs="Times New Roman CYR"/>
          <w:kern w:val="0"/>
        </w:rPr>
        <w:t>логiстика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експорт.</w:t>
      </w:r>
    </w:p>
    <w:p w14:paraId="3A817EB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E74E5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 Негативний (</w:t>
      </w:r>
      <w:proofErr w:type="spellStart"/>
      <w:r>
        <w:rPr>
          <w:rFonts w:ascii="Times New Roman CYR" w:hAnsi="Times New Roman CYR" w:cs="Times New Roman CYR"/>
          <w:kern w:val="0"/>
        </w:rPr>
        <w:t>малоймовiрний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): Значна </w:t>
      </w:r>
      <w:proofErr w:type="spellStart"/>
      <w:r>
        <w:rPr>
          <w:rFonts w:ascii="Times New Roman CYR" w:hAnsi="Times New Roman CYR" w:cs="Times New Roman CYR"/>
          <w:kern w:val="0"/>
        </w:rPr>
        <w:t>ескалацiя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суттєве скорочення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пiдтримки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вiдтiк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робочої сили.</w:t>
      </w:r>
    </w:p>
    <w:p w14:paraId="08B4E58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ED62CE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Додатковi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важливi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фактори включають: </w:t>
      </w:r>
      <w:proofErr w:type="spellStart"/>
      <w:r>
        <w:rPr>
          <w:rFonts w:ascii="Times New Roman CYR" w:hAnsi="Times New Roman CYR" w:cs="Times New Roman CYR"/>
          <w:kern w:val="0"/>
        </w:rPr>
        <w:t>демографiчнi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(повернення населення), </w:t>
      </w:r>
      <w:proofErr w:type="spellStart"/>
      <w:r>
        <w:rPr>
          <w:rFonts w:ascii="Times New Roman CYR" w:hAnsi="Times New Roman CYR" w:cs="Times New Roman CYR"/>
          <w:kern w:val="0"/>
        </w:rPr>
        <w:t>мiжнародна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пiдтримка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України, </w:t>
      </w:r>
      <w:proofErr w:type="spellStart"/>
      <w:r>
        <w:rPr>
          <w:rFonts w:ascii="Times New Roman CYR" w:hAnsi="Times New Roman CYR" w:cs="Times New Roman CYR"/>
          <w:kern w:val="0"/>
        </w:rPr>
        <w:t>економiчнi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показники (</w:t>
      </w:r>
      <w:proofErr w:type="spellStart"/>
      <w:r>
        <w:rPr>
          <w:rFonts w:ascii="Times New Roman CYR" w:hAnsi="Times New Roman CYR" w:cs="Times New Roman CYR"/>
          <w:kern w:val="0"/>
        </w:rPr>
        <w:t>iнфляцiя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курси валют, </w:t>
      </w:r>
      <w:proofErr w:type="spellStart"/>
      <w:r>
        <w:rPr>
          <w:rFonts w:ascii="Times New Roman CYR" w:hAnsi="Times New Roman CYR" w:cs="Times New Roman CYR"/>
          <w:kern w:val="0"/>
        </w:rPr>
        <w:t>платоспроможнiсть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ринку) та </w:t>
      </w:r>
      <w:proofErr w:type="spellStart"/>
      <w:r>
        <w:rPr>
          <w:rFonts w:ascii="Times New Roman CYR" w:hAnsi="Times New Roman CYR" w:cs="Times New Roman CYR"/>
          <w:kern w:val="0"/>
        </w:rPr>
        <w:t>можливостi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логiстики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експорту.</w:t>
      </w:r>
    </w:p>
    <w:p w14:paraId="19868BD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9AF87B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Незважаючи на значну </w:t>
      </w:r>
      <w:proofErr w:type="spellStart"/>
      <w:r>
        <w:rPr>
          <w:rFonts w:ascii="Times New Roman CYR" w:hAnsi="Times New Roman CYR" w:cs="Times New Roman CYR"/>
          <w:kern w:val="0"/>
        </w:rPr>
        <w:t>невизначенiсть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вживає </w:t>
      </w:r>
      <w:proofErr w:type="spellStart"/>
      <w:r>
        <w:rPr>
          <w:rFonts w:ascii="Times New Roman CYR" w:hAnsi="Times New Roman CYR" w:cs="Times New Roman CYR"/>
          <w:kern w:val="0"/>
        </w:rPr>
        <w:t>заходiв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proofErr w:type="spellStart"/>
      <w:r>
        <w:rPr>
          <w:rFonts w:ascii="Times New Roman CYR" w:hAnsi="Times New Roman CYR" w:cs="Times New Roman CYR"/>
          <w:kern w:val="0"/>
        </w:rPr>
        <w:t>мiнiмiзацiї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вважає припущення про </w:t>
      </w:r>
      <w:proofErr w:type="spellStart"/>
      <w:r>
        <w:rPr>
          <w:rFonts w:ascii="Times New Roman CYR" w:hAnsi="Times New Roman CYR" w:cs="Times New Roman CYR"/>
          <w:kern w:val="0"/>
        </w:rPr>
        <w:t>безперервнiсть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обгрунтованим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завдяки власному </w:t>
      </w:r>
      <w:proofErr w:type="spellStart"/>
      <w:r>
        <w:rPr>
          <w:rFonts w:ascii="Times New Roman CYR" w:hAnsi="Times New Roman CYR" w:cs="Times New Roman CYR"/>
          <w:kern w:val="0"/>
        </w:rPr>
        <w:t>управлiнню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пiдтримцi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Mondeliz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DF6D57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169245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9. 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kern w:val="0"/>
        </w:rPr>
        <w:t>вiдчуження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п'ять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kern w:val="0"/>
        </w:rPr>
        <w:t>необхiдно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kern w:val="0"/>
        </w:rPr>
        <w:t>суттєвi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умови придбання або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їх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спосiб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9A3976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F387E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Загалом, основними придбаннями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модернiзацiя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виробничого обладнання </w:t>
      </w:r>
      <w:proofErr w:type="spellStart"/>
      <w:r>
        <w:rPr>
          <w:rFonts w:ascii="Times New Roman CYR" w:hAnsi="Times New Roman CYR" w:cs="Times New Roman CYR"/>
          <w:kern w:val="0"/>
        </w:rPr>
        <w:t>рiзного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профiлю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спрямована на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 </w:t>
      </w:r>
      <w:proofErr w:type="spellStart"/>
      <w:r>
        <w:rPr>
          <w:rFonts w:ascii="Times New Roman CYR" w:hAnsi="Times New Roman CYR" w:cs="Times New Roman CYR"/>
          <w:kern w:val="0"/>
        </w:rPr>
        <w:t>т.ч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проведення </w:t>
      </w:r>
      <w:proofErr w:type="spellStart"/>
      <w:r>
        <w:rPr>
          <w:rFonts w:ascii="Times New Roman CYR" w:hAnsi="Times New Roman CYR" w:cs="Times New Roman CYR"/>
          <w:kern w:val="0"/>
        </w:rPr>
        <w:t>ремонтiв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В 2023 i 2024 роках було </w:t>
      </w:r>
      <w:proofErr w:type="spellStart"/>
      <w:r>
        <w:rPr>
          <w:rFonts w:ascii="Times New Roman CYR" w:hAnsi="Times New Roman CYR" w:cs="Times New Roman CYR"/>
          <w:kern w:val="0"/>
        </w:rPr>
        <w:t>здiйснено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придбання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установок, що </w:t>
      </w:r>
      <w:proofErr w:type="spellStart"/>
      <w:r>
        <w:rPr>
          <w:rFonts w:ascii="Times New Roman CYR" w:hAnsi="Times New Roman CYR" w:cs="Times New Roman CYR"/>
          <w:kern w:val="0"/>
        </w:rPr>
        <w:t>свiдчить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стабiльнiсть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виробництва. Значних </w:t>
      </w:r>
      <w:proofErr w:type="spellStart"/>
      <w:r>
        <w:rPr>
          <w:rFonts w:ascii="Times New Roman CYR" w:hAnsi="Times New Roman CYR" w:cs="Times New Roman CYR"/>
          <w:kern w:val="0"/>
        </w:rPr>
        <w:t>вiдчужень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п'ять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було.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було залучено до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- ТОВ "ЧIПСИ ЛЮКС" - додаткового вкладу Товариства у </w:t>
      </w:r>
      <w:proofErr w:type="spellStart"/>
      <w:r>
        <w:rPr>
          <w:rFonts w:ascii="Times New Roman CYR" w:hAnsi="Times New Roman CYR" w:cs="Times New Roman CYR"/>
          <w:kern w:val="0"/>
        </w:rPr>
        <w:t>виглядi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грошового внеску, що є </w:t>
      </w:r>
      <w:proofErr w:type="spellStart"/>
      <w:r>
        <w:rPr>
          <w:rFonts w:ascii="Times New Roman CYR" w:hAnsi="Times New Roman CYR" w:cs="Times New Roman CYR"/>
          <w:kern w:val="0"/>
        </w:rPr>
        <w:t>i</w:t>
      </w:r>
      <w:r>
        <w:rPr>
          <w:rFonts w:ascii="Times New Roman CYR" w:hAnsi="Times New Roman CYR" w:cs="Times New Roman CYR"/>
          <w:kern w:val="0"/>
        </w:rPr>
        <w:t>нвестицiєю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в </w:t>
      </w:r>
      <w:proofErr w:type="spellStart"/>
      <w:r>
        <w:rPr>
          <w:rFonts w:ascii="Times New Roman CYR" w:hAnsi="Times New Roman CYR" w:cs="Times New Roman CYR"/>
          <w:kern w:val="0"/>
        </w:rPr>
        <w:t>дочiрню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компанiю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0B0B78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67E7CE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10.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засоби особи, включаючи об'єкти </w:t>
      </w:r>
      <w:r>
        <w:rPr>
          <w:rFonts w:ascii="Times New Roman CYR" w:hAnsi="Times New Roman CYR" w:cs="Times New Roman CYR"/>
          <w:kern w:val="0"/>
        </w:rPr>
        <w:t>оренди та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ступiнь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kern w:val="0"/>
        </w:rPr>
        <w:t>спосiб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мiсцезнаходження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0D89A9B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540BEF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</w:t>
      </w:r>
      <w:proofErr w:type="spellStart"/>
      <w:r>
        <w:rPr>
          <w:rFonts w:ascii="Times New Roman CYR" w:hAnsi="Times New Roman CYR" w:cs="Times New Roman CYR"/>
          <w:kern w:val="0"/>
        </w:rPr>
        <w:t>необхiдно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плани </w:t>
      </w:r>
      <w:proofErr w:type="spellStart"/>
      <w:r>
        <w:rPr>
          <w:rFonts w:ascii="Times New Roman CYR" w:hAnsi="Times New Roman CYR" w:cs="Times New Roman CYR"/>
          <w:kern w:val="0"/>
        </w:rPr>
        <w:t>капiтального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kern w:val="0"/>
        </w:rPr>
        <w:t>планiв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суми </w:t>
      </w:r>
      <w:proofErr w:type="spellStart"/>
      <w:r>
        <w:rPr>
          <w:rFonts w:ascii="Times New Roman CYR" w:hAnsi="Times New Roman CYR" w:cs="Times New Roman CYR"/>
          <w:kern w:val="0"/>
        </w:rPr>
        <w:t>видаткiв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прогнознi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kern w:val="0"/>
        </w:rPr>
        <w:t>закiнчення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очiкуване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пiсля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завершення.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розташованi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Сумськiй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областi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FEBC88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3782EA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Юридична адреса та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: вул. Набережна 28А, м. Тростянець, Сумська область, </w:t>
      </w:r>
      <w:r>
        <w:rPr>
          <w:rFonts w:ascii="Times New Roman CYR" w:hAnsi="Times New Roman CYR" w:cs="Times New Roman CYR"/>
          <w:kern w:val="0"/>
        </w:rPr>
        <w:lastRenderedPageBreak/>
        <w:t>Україна.</w:t>
      </w:r>
    </w:p>
    <w:p w14:paraId="54A3313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A49FD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повнiстю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забезпечено власними основними засобами (ОЗ), включно з орендованими об'єктами (</w:t>
      </w:r>
      <w:proofErr w:type="spellStart"/>
      <w:r>
        <w:rPr>
          <w:rFonts w:ascii="Times New Roman CYR" w:hAnsi="Times New Roman CYR" w:cs="Times New Roman CYR"/>
          <w:kern w:val="0"/>
        </w:rPr>
        <w:t>автомобiлi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),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належним чином.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ОЗ, що виходять за рамки звичайної господарської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, окремими договорами не проводилося.</w:t>
      </w:r>
    </w:p>
    <w:p w14:paraId="2D94DB2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2A8AED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</w:t>
      </w:r>
      <w:proofErr w:type="spellStart"/>
      <w:r>
        <w:rPr>
          <w:rFonts w:ascii="Times New Roman CYR" w:hAnsi="Times New Roman CYR" w:cs="Times New Roman CYR"/>
          <w:kern w:val="0"/>
        </w:rPr>
        <w:t>складi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рахунку 103 "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споруди", </w:t>
      </w:r>
      <w:proofErr w:type="spellStart"/>
      <w:r>
        <w:rPr>
          <w:rFonts w:ascii="Times New Roman CYR" w:hAnsi="Times New Roman CYR" w:cs="Times New Roman CYR"/>
          <w:kern w:val="0"/>
        </w:rPr>
        <w:t>видiлено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5C48BDC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DA6752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споруди</w:t>
      </w:r>
    </w:p>
    <w:p w14:paraId="25E959E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42A826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Адмiнiстративна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будiвля</w:t>
      </w:r>
      <w:proofErr w:type="spellEnd"/>
    </w:p>
    <w:p w14:paraId="6DDA807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27E37A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Iнженернi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комунiкацiї</w:t>
      </w:r>
      <w:proofErr w:type="spellEnd"/>
    </w:p>
    <w:p w14:paraId="6F2A025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9A7D8F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Складськi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</w:p>
    <w:p w14:paraId="773C034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455A7E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Благоустрiй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територiї</w:t>
      </w:r>
      <w:proofErr w:type="spellEnd"/>
    </w:p>
    <w:p w14:paraId="7518551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1842D7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Всi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зазначенi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об'єкти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знаходяться на </w:t>
      </w:r>
      <w:proofErr w:type="spellStart"/>
      <w:r>
        <w:rPr>
          <w:rFonts w:ascii="Times New Roman CYR" w:hAnsi="Times New Roman CYR" w:cs="Times New Roman CYR"/>
          <w:kern w:val="0"/>
        </w:rPr>
        <w:t>правi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Товариства.</w:t>
      </w:r>
    </w:p>
    <w:p w14:paraId="06D1026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54F60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об'єкти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генерального плану:</w:t>
      </w:r>
    </w:p>
    <w:p w14:paraId="256FBD5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ABEA48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Головний виробничий корпус</w:t>
      </w:r>
    </w:p>
    <w:p w14:paraId="0EBB335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EADC8C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Корпус пакування кави</w:t>
      </w:r>
    </w:p>
    <w:p w14:paraId="2BFC664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CEC0EB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Блок </w:t>
      </w:r>
      <w:proofErr w:type="spellStart"/>
      <w:r>
        <w:rPr>
          <w:rFonts w:ascii="Times New Roman CYR" w:hAnsi="Times New Roman CYR" w:cs="Times New Roman CYR"/>
          <w:kern w:val="0"/>
        </w:rPr>
        <w:t>складiв</w:t>
      </w:r>
      <w:proofErr w:type="spellEnd"/>
    </w:p>
    <w:p w14:paraId="56FDCF1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1FF415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АПК ГВК</w:t>
      </w:r>
    </w:p>
    <w:p w14:paraId="187A43C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860FD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Енергоблок</w:t>
      </w:r>
    </w:p>
    <w:p w14:paraId="231A84F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B6B099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" Блок </w:t>
      </w:r>
      <w:proofErr w:type="spellStart"/>
      <w:r>
        <w:rPr>
          <w:rFonts w:ascii="Times New Roman CYR" w:hAnsi="Times New Roman CYR" w:cs="Times New Roman CYR"/>
          <w:kern w:val="0"/>
        </w:rPr>
        <w:t>допомiжних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примiщень</w:t>
      </w:r>
      <w:proofErr w:type="spellEnd"/>
    </w:p>
    <w:p w14:paraId="645B98E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904E45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 Корпус печива</w:t>
      </w:r>
    </w:p>
    <w:p w14:paraId="3BB8364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06C10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має </w:t>
      </w:r>
      <w:proofErr w:type="spellStart"/>
      <w:r>
        <w:rPr>
          <w:rFonts w:ascii="Times New Roman CYR" w:hAnsi="Times New Roman CYR" w:cs="Times New Roman CYR"/>
          <w:kern w:val="0"/>
        </w:rPr>
        <w:t>зареєстрованi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їх </w:t>
      </w:r>
      <w:proofErr w:type="spellStart"/>
      <w:r>
        <w:rPr>
          <w:rFonts w:ascii="Times New Roman CYR" w:hAnsi="Times New Roman CYR" w:cs="Times New Roman CYR"/>
          <w:kern w:val="0"/>
        </w:rPr>
        <w:t>внесено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реєстру </w:t>
      </w:r>
      <w:proofErr w:type="spellStart"/>
      <w:r>
        <w:rPr>
          <w:rFonts w:ascii="Times New Roman CYR" w:hAnsi="Times New Roman CYR" w:cs="Times New Roman CYR"/>
          <w:kern w:val="0"/>
        </w:rPr>
        <w:t>Держпродспоживслужби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номером r-UA-18-16-214.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завантаження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розмiщених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замовлень, проте детальна статистика щодо ступеня використання обладнання </w:t>
      </w:r>
      <w:proofErr w:type="spellStart"/>
      <w:r>
        <w:rPr>
          <w:rFonts w:ascii="Times New Roman CYR" w:hAnsi="Times New Roman CYR" w:cs="Times New Roman CYR"/>
          <w:kern w:val="0"/>
        </w:rPr>
        <w:t>наразi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ведеться.</w:t>
      </w:r>
    </w:p>
    <w:p w14:paraId="0F28A3E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23C34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постiйнiй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</w:t>
      </w:r>
      <w:proofErr w:type="spellStart"/>
      <w:r>
        <w:rPr>
          <w:rFonts w:ascii="Times New Roman CYR" w:hAnsi="Times New Roman CYR" w:cs="Times New Roman CYR"/>
          <w:kern w:val="0"/>
        </w:rPr>
        <w:t>капiтального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характеру,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модернiзацiю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власних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метою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їхнiх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отримання </w:t>
      </w:r>
      <w:proofErr w:type="spellStart"/>
      <w:r>
        <w:rPr>
          <w:rFonts w:ascii="Times New Roman CYR" w:hAnsi="Times New Roman CYR" w:cs="Times New Roman CYR"/>
          <w:kern w:val="0"/>
        </w:rPr>
        <w:t>економiчних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вигод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Особливо значним </w:t>
      </w:r>
      <w:proofErr w:type="spellStart"/>
      <w:r>
        <w:rPr>
          <w:rFonts w:ascii="Times New Roman CYR" w:hAnsi="Times New Roman CYR" w:cs="Times New Roman CYR"/>
          <w:kern w:val="0"/>
        </w:rPr>
        <w:t>проектом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вiдбудова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цеху, яка триває з 2022 року.</w:t>
      </w:r>
    </w:p>
    <w:p w14:paraId="6806909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EE6EED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процеси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</w:t>
      </w:r>
      <w:proofErr w:type="spellStart"/>
      <w:r>
        <w:rPr>
          <w:rFonts w:ascii="Times New Roman CYR" w:hAnsi="Times New Roman CYR" w:cs="Times New Roman CYR"/>
          <w:kern w:val="0"/>
        </w:rPr>
        <w:t>вiдповiдають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практикам у </w:t>
      </w:r>
      <w:proofErr w:type="spellStart"/>
      <w:r>
        <w:rPr>
          <w:rFonts w:ascii="Times New Roman CYR" w:hAnsi="Times New Roman CYR" w:cs="Times New Roman CYR"/>
          <w:kern w:val="0"/>
        </w:rPr>
        <w:t>сферi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сталого розвитку, а система </w:t>
      </w:r>
      <w:proofErr w:type="spellStart"/>
      <w:r>
        <w:rPr>
          <w:rFonts w:ascii="Times New Roman CYR" w:hAnsi="Times New Roman CYR" w:cs="Times New Roman CYR"/>
          <w:kern w:val="0"/>
        </w:rPr>
        <w:t>екологiчного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менеджменту, створена на </w:t>
      </w:r>
      <w:proofErr w:type="spellStart"/>
      <w:r>
        <w:rPr>
          <w:rFonts w:ascii="Times New Roman CYR" w:hAnsi="Times New Roman CYR" w:cs="Times New Roman CYR"/>
          <w:kern w:val="0"/>
        </w:rPr>
        <w:t>пiдприємствi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забезпечує системний </w:t>
      </w:r>
      <w:proofErr w:type="spellStart"/>
      <w:r>
        <w:rPr>
          <w:rFonts w:ascii="Times New Roman CYR" w:hAnsi="Times New Roman CYR" w:cs="Times New Roman CYR"/>
          <w:kern w:val="0"/>
        </w:rPr>
        <w:t>пiдхiд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процесу </w:t>
      </w:r>
      <w:proofErr w:type="spellStart"/>
      <w:r>
        <w:rPr>
          <w:rFonts w:ascii="Times New Roman CYR" w:hAnsi="Times New Roman CYR" w:cs="Times New Roman CYR"/>
          <w:kern w:val="0"/>
        </w:rPr>
        <w:t>монiторингу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впливiв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навколишнє середовище. </w:t>
      </w:r>
      <w:proofErr w:type="spellStart"/>
      <w:r>
        <w:rPr>
          <w:rFonts w:ascii="Times New Roman CYR" w:hAnsi="Times New Roman CYR" w:cs="Times New Roman CYR"/>
          <w:kern w:val="0"/>
        </w:rPr>
        <w:t>Вiдповiдальне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споживання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обгрунтованим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контрольованим.</w:t>
      </w:r>
    </w:p>
    <w:p w14:paraId="5C65881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E22E05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Цiлi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показники споживання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(води, природного газу) та зменшення впливу на навколишнє природнє середовище (утворення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зменшення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СО2) переглядаються щороку.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аспекти та впливи на навколишнє середовище переглядаються </w:t>
      </w:r>
      <w:proofErr w:type="spellStart"/>
      <w:r>
        <w:rPr>
          <w:rFonts w:ascii="Times New Roman CYR" w:hAnsi="Times New Roman CYR" w:cs="Times New Roman CYR"/>
          <w:kern w:val="0"/>
        </w:rPr>
        <w:t>щорiчно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у </w:t>
      </w:r>
      <w:proofErr w:type="spellStart"/>
      <w:r>
        <w:rPr>
          <w:rFonts w:ascii="Times New Roman CYR" w:hAnsi="Times New Roman CYR" w:cs="Times New Roman CYR"/>
          <w:kern w:val="0"/>
        </w:rPr>
        <w:t>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якщо </w:t>
      </w:r>
      <w:proofErr w:type="spellStart"/>
      <w:r>
        <w:rPr>
          <w:rFonts w:ascii="Times New Roman CYR" w:hAnsi="Times New Roman CYR" w:cs="Times New Roman CYR"/>
          <w:kern w:val="0"/>
        </w:rPr>
        <w:t>вiдбуваються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процесах виробництва.</w:t>
      </w:r>
    </w:p>
    <w:p w14:paraId="5B04C7A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16C93B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Незважаючи на </w:t>
      </w:r>
      <w:proofErr w:type="spellStart"/>
      <w:r>
        <w:rPr>
          <w:rFonts w:ascii="Times New Roman CYR" w:hAnsi="Times New Roman CYR" w:cs="Times New Roman CYR"/>
          <w:kern w:val="0"/>
        </w:rPr>
        <w:t>вiйськовий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стан, запроваджений в </w:t>
      </w:r>
      <w:proofErr w:type="spellStart"/>
      <w:r>
        <w:rPr>
          <w:rFonts w:ascii="Times New Roman CYR" w:hAnsi="Times New Roman CYR" w:cs="Times New Roman CYR"/>
          <w:kern w:val="0"/>
        </w:rPr>
        <w:t>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зв'язку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працює в рамках законодавства, дотримуючись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вимог. </w:t>
      </w:r>
    </w:p>
    <w:p w14:paraId="1D6C580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0790DD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впроваджено систему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 ЗУ "Про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" </w:t>
      </w:r>
      <w:proofErr w:type="spellStart"/>
      <w:r>
        <w:rPr>
          <w:rFonts w:ascii="Times New Roman CYR" w:hAnsi="Times New Roman CYR" w:cs="Times New Roman CYR"/>
          <w:kern w:val="0"/>
        </w:rPr>
        <w:t>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розроблено План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впроваджене </w:t>
      </w:r>
      <w:proofErr w:type="spellStart"/>
      <w:r>
        <w:rPr>
          <w:rFonts w:ascii="Times New Roman CYR" w:hAnsi="Times New Roman CYR" w:cs="Times New Roman CYR"/>
          <w:kern w:val="0"/>
        </w:rPr>
        <w:t>роздiльне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збирання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складському </w:t>
      </w:r>
      <w:proofErr w:type="spellStart"/>
      <w:r>
        <w:rPr>
          <w:rFonts w:ascii="Times New Roman CYR" w:hAnsi="Times New Roman CYR" w:cs="Times New Roman CYR"/>
          <w:kern w:val="0"/>
        </w:rPr>
        <w:t>господарствi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допомiжних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службах, що дозволяє значно </w:t>
      </w:r>
      <w:proofErr w:type="spellStart"/>
      <w:r>
        <w:rPr>
          <w:rFonts w:ascii="Times New Roman CYR" w:hAnsi="Times New Roman CYR" w:cs="Times New Roman CYR"/>
          <w:kern w:val="0"/>
        </w:rPr>
        <w:t>збiльшити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передачi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переробку та повторне використання (</w:t>
      </w:r>
      <w:proofErr w:type="spellStart"/>
      <w:r>
        <w:rPr>
          <w:rFonts w:ascii="Times New Roman CYR" w:hAnsi="Times New Roman CYR" w:cs="Times New Roman CYR"/>
          <w:kern w:val="0"/>
        </w:rPr>
        <w:t>папiр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картон, </w:t>
      </w:r>
      <w:proofErr w:type="spellStart"/>
      <w:r>
        <w:rPr>
          <w:rFonts w:ascii="Times New Roman CYR" w:hAnsi="Times New Roman CYR" w:cs="Times New Roman CYR"/>
          <w:kern w:val="0"/>
        </w:rPr>
        <w:t>полiетилен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використана тара тощо). </w:t>
      </w:r>
    </w:p>
    <w:p w14:paraId="1F156F3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575C1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своїй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зосереджується на можливостях повторного використання або переробки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працюючи над </w:t>
      </w:r>
      <w:proofErr w:type="spellStart"/>
      <w:r>
        <w:rPr>
          <w:rFonts w:ascii="Times New Roman CYR" w:hAnsi="Times New Roman CYR" w:cs="Times New Roman CYR"/>
          <w:kern w:val="0"/>
        </w:rPr>
        <w:t>амбiтною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цiллю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досягти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&lt;1%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розмiщених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полiгонах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стати </w:t>
      </w:r>
      <w:proofErr w:type="spellStart"/>
      <w:r>
        <w:rPr>
          <w:rFonts w:ascii="Times New Roman CYR" w:hAnsi="Times New Roman CYR" w:cs="Times New Roman CYR"/>
          <w:kern w:val="0"/>
        </w:rPr>
        <w:t>Zero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Landfill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фабрикою. Активно проводиться пошук </w:t>
      </w:r>
      <w:proofErr w:type="spellStart"/>
      <w:r>
        <w:rPr>
          <w:rFonts w:ascii="Times New Roman CYR" w:hAnsi="Times New Roman CYR" w:cs="Times New Roman CYR"/>
          <w:kern w:val="0"/>
        </w:rPr>
        <w:t>покупцiв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нових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проводиться робота з вже </w:t>
      </w:r>
      <w:proofErr w:type="spellStart"/>
      <w:r>
        <w:rPr>
          <w:rFonts w:ascii="Times New Roman CYR" w:hAnsi="Times New Roman CYR" w:cs="Times New Roman CYR"/>
          <w:kern w:val="0"/>
        </w:rPr>
        <w:t>iснуючими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покупцями в </w:t>
      </w:r>
      <w:proofErr w:type="spellStart"/>
      <w:r>
        <w:rPr>
          <w:rFonts w:ascii="Times New Roman CYR" w:hAnsi="Times New Roman CYR" w:cs="Times New Roman CYR"/>
          <w:kern w:val="0"/>
        </w:rPr>
        <w:t>планi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дотримання законодавства та не допущення захоронення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полiгонах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ТПВ. Заключено </w:t>
      </w:r>
      <w:proofErr w:type="spellStart"/>
      <w:r>
        <w:rPr>
          <w:rFonts w:ascii="Times New Roman CYR" w:hAnsi="Times New Roman CYR" w:cs="Times New Roman CYR"/>
          <w:kern w:val="0"/>
        </w:rPr>
        <w:t>даоговiр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 </w:t>
      </w:r>
      <w:proofErr w:type="spellStart"/>
      <w:r>
        <w:rPr>
          <w:rFonts w:ascii="Times New Roman CYR" w:hAnsi="Times New Roman CYR" w:cs="Times New Roman CYR"/>
          <w:kern w:val="0"/>
        </w:rPr>
        <w:t>утилiзацiї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небезпечних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має </w:t>
      </w:r>
      <w:proofErr w:type="spellStart"/>
      <w:r>
        <w:rPr>
          <w:rFonts w:ascii="Times New Roman CYR" w:hAnsi="Times New Roman CYR" w:cs="Times New Roman CYR"/>
          <w:kern w:val="0"/>
        </w:rPr>
        <w:t>лiцензiї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поводження та перев</w:t>
      </w:r>
      <w:r>
        <w:rPr>
          <w:rFonts w:ascii="Times New Roman CYR" w:hAnsi="Times New Roman CYR" w:cs="Times New Roman CYR"/>
          <w:kern w:val="0"/>
        </w:rPr>
        <w:t xml:space="preserve">езення небезпечних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6753F3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B06FEC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Використання води для виробничих та побутових </w:t>
      </w:r>
      <w:proofErr w:type="spellStart"/>
      <w:r>
        <w:rPr>
          <w:rFonts w:ascii="Times New Roman CYR" w:hAnsi="Times New Roman CYR" w:cs="Times New Roman CYR"/>
          <w:kern w:val="0"/>
        </w:rPr>
        <w:t>цiлей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</w:t>
      </w:r>
      <w:proofErr w:type="spellStart"/>
      <w:r>
        <w:rPr>
          <w:rFonts w:ascii="Times New Roman CYR" w:hAnsi="Times New Roman CYR" w:cs="Times New Roman CYR"/>
          <w:kern w:val="0"/>
        </w:rPr>
        <w:t>спецводокористування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спецiального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користування надрами. З метою </w:t>
      </w:r>
      <w:proofErr w:type="spellStart"/>
      <w:r>
        <w:rPr>
          <w:rFonts w:ascii="Times New Roman CYR" w:hAnsi="Times New Roman CYR" w:cs="Times New Roman CYR"/>
          <w:kern w:val="0"/>
        </w:rPr>
        <w:t>економiї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використовується система оборотного водоспоживання та замкнутого циклу. </w:t>
      </w:r>
    </w:p>
    <w:p w14:paraId="2669751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6BE71F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збудованi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споруди попередньої очистки промислових </w:t>
      </w:r>
      <w:proofErr w:type="spellStart"/>
      <w:r>
        <w:rPr>
          <w:rFonts w:ascii="Times New Roman CYR" w:hAnsi="Times New Roman CYR" w:cs="Times New Roman CYR"/>
          <w:kern w:val="0"/>
        </w:rPr>
        <w:t>стокiв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забезпечення очищення </w:t>
      </w:r>
      <w:proofErr w:type="spellStart"/>
      <w:r>
        <w:rPr>
          <w:rFonts w:ascii="Times New Roman CYR" w:hAnsi="Times New Roman CYR" w:cs="Times New Roman CYR"/>
          <w:kern w:val="0"/>
        </w:rPr>
        <w:t>стiчних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 та забезпечена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чинного законодавства.</w:t>
      </w:r>
    </w:p>
    <w:p w14:paraId="4326CC7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27E28B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Викиди забруднюючих речовин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викиди забруднюючих речовин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стацiонарними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джерелами. З метою зменшення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провела </w:t>
      </w:r>
      <w:proofErr w:type="spellStart"/>
      <w:r>
        <w:rPr>
          <w:rFonts w:ascii="Times New Roman CYR" w:hAnsi="Times New Roman CYR" w:cs="Times New Roman CYR"/>
          <w:kern w:val="0"/>
        </w:rPr>
        <w:t>iнвентаризацiю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джерел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щороку проводить </w:t>
      </w:r>
      <w:proofErr w:type="spellStart"/>
      <w:r>
        <w:rPr>
          <w:rFonts w:ascii="Times New Roman CYR" w:hAnsi="Times New Roman CYR" w:cs="Times New Roman CYR"/>
          <w:kern w:val="0"/>
        </w:rPr>
        <w:t>монiторинг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перевiрку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роботи встановлених газоочисних установок. </w:t>
      </w:r>
    </w:p>
    <w:p w14:paraId="7CEC3B7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B1EEF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Обсяги допустимих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перевищуються.</w:t>
      </w:r>
    </w:p>
    <w:p w14:paraId="7E285BB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D53058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Для уникнення зупинки виробництва при </w:t>
      </w:r>
      <w:proofErr w:type="spellStart"/>
      <w:r>
        <w:rPr>
          <w:rFonts w:ascii="Times New Roman CYR" w:hAnsi="Times New Roman CYR" w:cs="Times New Roman CYR"/>
          <w:kern w:val="0"/>
        </w:rPr>
        <w:t>вiдключеннях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була проведена </w:t>
      </w:r>
      <w:proofErr w:type="spellStart"/>
      <w:r>
        <w:rPr>
          <w:rFonts w:ascii="Times New Roman CYR" w:hAnsi="Times New Roman CYR" w:cs="Times New Roman CYR"/>
          <w:kern w:val="0"/>
        </w:rPr>
        <w:t>реконструкцiя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котельнi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встановленням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 JMS 612 GS-N.L. та </w:t>
      </w:r>
      <w:proofErr w:type="spellStart"/>
      <w:r>
        <w:rPr>
          <w:rFonts w:ascii="Times New Roman CYR" w:hAnsi="Times New Roman CYR" w:cs="Times New Roman CYR"/>
          <w:kern w:val="0"/>
        </w:rPr>
        <w:t>здiйснене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нової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 1,5 МВт та комплектного </w:t>
      </w:r>
      <w:proofErr w:type="spellStart"/>
      <w:r>
        <w:rPr>
          <w:rFonts w:ascii="Times New Roman CYR" w:hAnsi="Times New Roman CYR" w:cs="Times New Roman CYR"/>
          <w:kern w:val="0"/>
        </w:rPr>
        <w:t>розподiльчого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пристрою 10кВ. Близько 30% газу, що споживають </w:t>
      </w:r>
      <w:proofErr w:type="spellStart"/>
      <w:r>
        <w:rPr>
          <w:rFonts w:ascii="Times New Roman CYR" w:hAnsi="Times New Roman CYR" w:cs="Times New Roman CYR"/>
          <w:kern w:val="0"/>
        </w:rPr>
        <w:t>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установки, переходить в тепло, що використовується для </w:t>
      </w:r>
      <w:proofErr w:type="spellStart"/>
      <w:r>
        <w:rPr>
          <w:rFonts w:ascii="Times New Roman CYR" w:hAnsi="Times New Roman CYR" w:cs="Times New Roman CYR"/>
          <w:kern w:val="0"/>
        </w:rPr>
        <w:t>пiдiгрiву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води. Це зменшує теплове навантаження на навколишнє середовище та </w:t>
      </w:r>
      <w:proofErr w:type="spellStart"/>
      <w:r>
        <w:rPr>
          <w:rFonts w:ascii="Times New Roman CYR" w:hAnsi="Times New Roman CYR" w:cs="Times New Roman CYR"/>
          <w:kern w:val="0"/>
        </w:rPr>
        <w:t>пiдвищує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обладнання.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програма </w:t>
      </w:r>
      <w:proofErr w:type="spellStart"/>
      <w:r>
        <w:rPr>
          <w:rFonts w:ascii="Times New Roman CYR" w:hAnsi="Times New Roman CYR" w:cs="Times New Roman CYR"/>
          <w:kern w:val="0"/>
        </w:rPr>
        <w:t>замiни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з </w:t>
      </w:r>
      <w:proofErr w:type="spellStart"/>
      <w:r>
        <w:rPr>
          <w:rFonts w:ascii="Times New Roman CYR" w:hAnsi="Times New Roman CYR" w:cs="Times New Roman CYR"/>
          <w:kern w:val="0"/>
        </w:rPr>
        <w:t>озоноруйнуючими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фреонами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б</w:t>
      </w:r>
      <w:r>
        <w:rPr>
          <w:rFonts w:ascii="Times New Roman CYR" w:hAnsi="Times New Roman CYR" w:cs="Times New Roman CYR"/>
          <w:kern w:val="0"/>
        </w:rPr>
        <w:t>езпечнi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iнвестуються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кошти в </w:t>
      </w:r>
      <w:proofErr w:type="spellStart"/>
      <w:r>
        <w:rPr>
          <w:rFonts w:ascii="Times New Roman CYR" w:hAnsi="Times New Roman CYR" w:cs="Times New Roman CYR"/>
          <w:kern w:val="0"/>
        </w:rPr>
        <w:t>проекти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(</w:t>
      </w:r>
      <w:proofErr w:type="spellStart"/>
      <w:r>
        <w:rPr>
          <w:rFonts w:ascii="Times New Roman CYR" w:hAnsi="Times New Roman CYR" w:cs="Times New Roman CYR"/>
          <w:kern w:val="0"/>
        </w:rPr>
        <w:t>замiна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неефективних </w:t>
      </w:r>
      <w:proofErr w:type="spellStart"/>
      <w:r>
        <w:rPr>
          <w:rFonts w:ascii="Times New Roman CYR" w:hAnsi="Times New Roman CYR" w:cs="Times New Roman CYR"/>
          <w:kern w:val="0"/>
        </w:rPr>
        <w:t>двигунiв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модернiзацiя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системи </w:t>
      </w:r>
      <w:proofErr w:type="spellStart"/>
      <w:r>
        <w:rPr>
          <w:rFonts w:ascii="Times New Roman CYR" w:hAnsi="Times New Roman CYR" w:cs="Times New Roman CYR"/>
          <w:kern w:val="0"/>
        </w:rPr>
        <w:t>освiтлення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встановлення </w:t>
      </w:r>
      <w:proofErr w:type="spellStart"/>
      <w:r>
        <w:rPr>
          <w:rFonts w:ascii="Times New Roman CYR" w:hAnsi="Times New Roman CYR" w:cs="Times New Roman CYR"/>
          <w:kern w:val="0"/>
        </w:rPr>
        <w:t>датчикiв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руху тощо). </w:t>
      </w:r>
    </w:p>
    <w:p w14:paraId="2507A65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1854E8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11. Проблеми,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ступiнь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залежностi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kern w:val="0"/>
        </w:rPr>
        <w:t>економiчних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обмежень. </w:t>
      </w:r>
    </w:p>
    <w:p w14:paraId="622201E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DB006F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правовий режим воєнного стану. </w:t>
      </w:r>
      <w:proofErr w:type="spellStart"/>
      <w:r>
        <w:rPr>
          <w:rFonts w:ascii="Times New Roman CYR" w:hAnsi="Times New Roman CYR" w:cs="Times New Roman CYR"/>
          <w:kern w:val="0"/>
        </w:rPr>
        <w:t>Надалi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ключовим ризиком є продовження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навiть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певної </w:t>
      </w:r>
      <w:proofErr w:type="spellStart"/>
      <w:r>
        <w:rPr>
          <w:rFonts w:ascii="Times New Roman CYR" w:hAnsi="Times New Roman CYR" w:cs="Times New Roman CYR"/>
          <w:kern w:val="0"/>
        </w:rPr>
        <w:t>локалiзацiї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. Це визначатиме </w:t>
      </w:r>
      <w:proofErr w:type="spellStart"/>
      <w:r>
        <w:rPr>
          <w:rFonts w:ascii="Times New Roman CYR" w:hAnsi="Times New Roman CYR" w:cs="Times New Roman CYR"/>
          <w:kern w:val="0"/>
        </w:rPr>
        <w:t>необхiднiсть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тривалої роботи </w:t>
      </w:r>
      <w:proofErr w:type="spellStart"/>
      <w:r>
        <w:rPr>
          <w:rFonts w:ascii="Times New Roman CYR" w:hAnsi="Times New Roman CYR" w:cs="Times New Roman CYR"/>
          <w:kern w:val="0"/>
        </w:rPr>
        <w:t>економiки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екстремальних умовах та </w:t>
      </w:r>
      <w:proofErr w:type="spellStart"/>
      <w:r>
        <w:rPr>
          <w:rFonts w:ascii="Times New Roman CYR" w:hAnsi="Times New Roman CYR" w:cs="Times New Roman CYR"/>
          <w:kern w:val="0"/>
        </w:rPr>
        <w:t>збiльшуватиме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потребу в </w:t>
      </w:r>
      <w:proofErr w:type="spellStart"/>
      <w:r>
        <w:rPr>
          <w:rFonts w:ascii="Times New Roman CYR" w:hAnsi="Times New Roman CYR" w:cs="Times New Roman CYR"/>
          <w:kern w:val="0"/>
        </w:rPr>
        <w:t>допомозi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партнерiв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Посилюватиметься вплив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на </w:t>
      </w:r>
      <w:proofErr w:type="spellStart"/>
      <w:r>
        <w:rPr>
          <w:rFonts w:ascii="Times New Roman CYR" w:hAnsi="Times New Roman CYR" w:cs="Times New Roman CYR"/>
          <w:kern w:val="0"/>
        </w:rPr>
        <w:t>свiтову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507D17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7FCF5F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значними є ризики систематичних збоїв у </w:t>
      </w:r>
      <w:proofErr w:type="spellStart"/>
      <w:r>
        <w:rPr>
          <w:rFonts w:ascii="Times New Roman CYR" w:hAnsi="Times New Roman CYR" w:cs="Times New Roman CYR"/>
          <w:kern w:val="0"/>
        </w:rPr>
        <w:t>ритмiчностi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надходження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допомоги та/або </w:t>
      </w:r>
      <w:proofErr w:type="spellStart"/>
      <w:r>
        <w:rPr>
          <w:rFonts w:ascii="Times New Roman CYR" w:hAnsi="Times New Roman CYR" w:cs="Times New Roman CYR"/>
          <w:kern w:val="0"/>
        </w:rPr>
        <w:t>суттєвiшого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зниження її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4E73DB5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DB1982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Ситуацiя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 розвиватися i її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до </w:t>
      </w:r>
      <w:proofErr w:type="spellStart"/>
      <w:r>
        <w:rPr>
          <w:rFonts w:ascii="Times New Roman CYR" w:hAnsi="Times New Roman CYR" w:cs="Times New Roman CYR"/>
          <w:kern w:val="0"/>
        </w:rPr>
        <w:t>кiнця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невизначеними.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може передбачити </w:t>
      </w:r>
      <w:proofErr w:type="spellStart"/>
      <w:r>
        <w:rPr>
          <w:rFonts w:ascii="Times New Roman CYR" w:hAnsi="Times New Roman CYR" w:cs="Times New Roman CYR"/>
          <w:kern w:val="0"/>
        </w:rPr>
        <w:t>всi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можуть мати вплив на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цiлому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те,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вони </w:t>
      </w:r>
      <w:r>
        <w:rPr>
          <w:rFonts w:ascii="Times New Roman CYR" w:hAnsi="Times New Roman CYR" w:cs="Times New Roman CYR"/>
          <w:kern w:val="0"/>
        </w:rPr>
        <w:lastRenderedPageBreak/>
        <w:t xml:space="preserve">можуть мати на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 та результати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майбутньому.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 стежити за можливим впливом вказаних </w:t>
      </w:r>
      <w:proofErr w:type="spellStart"/>
      <w:r>
        <w:rPr>
          <w:rFonts w:ascii="Times New Roman CYR" w:hAnsi="Times New Roman CYR" w:cs="Times New Roman CYR"/>
          <w:kern w:val="0"/>
        </w:rPr>
        <w:t>подiй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Компанiю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вживатиме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можливих </w:t>
      </w:r>
      <w:proofErr w:type="spellStart"/>
      <w:r>
        <w:rPr>
          <w:rFonts w:ascii="Times New Roman CYR" w:hAnsi="Times New Roman CYR" w:cs="Times New Roman CYR"/>
          <w:kern w:val="0"/>
        </w:rPr>
        <w:t>заходiв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зменшення </w:t>
      </w:r>
      <w:proofErr w:type="spellStart"/>
      <w:r>
        <w:rPr>
          <w:rFonts w:ascii="Times New Roman CYR" w:hAnsi="Times New Roman CYR" w:cs="Times New Roman CYR"/>
          <w:kern w:val="0"/>
        </w:rPr>
        <w:t>будьяких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негативних </w:t>
      </w:r>
      <w:proofErr w:type="spellStart"/>
      <w:r>
        <w:rPr>
          <w:rFonts w:ascii="Times New Roman CYR" w:hAnsi="Times New Roman CYR" w:cs="Times New Roman CYR"/>
          <w:kern w:val="0"/>
        </w:rPr>
        <w:t>наслiдкiв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127E9D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341A6E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12.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kern w:val="0"/>
        </w:rPr>
        <w:t>договорiв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контрактiв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kern w:val="0"/>
        </w:rPr>
        <w:t>пiдсумок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</w:t>
      </w:r>
      <w:proofErr w:type="spellStart"/>
      <w:r>
        <w:rPr>
          <w:rFonts w:ascii="Times New Roman CYR" w:hAnsi="Times New Roman CYR" w:cs="Times New Roman CYR"/>
          <w:kern w:val="0"/>
        </w:rPr>
        <w:t>очiкуванi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kern w:val="0"/>
        </w:rPr>
        <w:t>договорiв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контрактiв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</w:t>
      </w:r>
      <w:proofErr w:type="spellStart"/>
      <w:r>
        <w:rPr>
          <w:rFonts w:ascii="Times New Roman CYR" w:hAnsi="Times New Roman CYR" w:cs="Times New Roman CYR"/>
          <w:kern w:val="0"/>
        </w:rPr>
        <w:t>Методологiя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вiдображення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зобов'язань у </w:t>
      </w:r>
      <w:proofErr w:type="spellStart"/>
      <w:r>
        <w:rPr>
          <w:rFonts w:ascii="Times New Roman CYR" w:hAnsi="Times New Roman CYR" w:cs="Times New Roman CYR"/>
          <w:kern w:val="0"/>
        </w:rPr>
        <w:t>рiчнiй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перспективi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Поквартальна </w:t>
      </w:r>
      <w:proofErr w:type="spellStart"/>
      <w:r>
        <w:rPr>
          <w:rFonts w:ascii="Times New Roman CYR" w:hAnsi="Times New Roman CYR" w:cs="Times New Roman CYR"/>
          <w:kern w:val="0"/>
        </w:rPr>
        <w:t>деталiзацiя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цих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є частиною нашої </w:t>
      </w:r>
      <w:proofErr w:type="spellStart"/>
      <w:r>
        <w:rPr>
          <w:rFonts w:ascii="Times New Roman CYR" w:hAnsi="Times New Roman CYR" w:cs="Times New Roman CYR"/>
          <w:kern w:val="0"/>
        </w:rPr>
        <w:t>звiтної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методологiї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8ABE92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61CF1E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13. </w:t>
      </w:r>
      <w:proofErr w:type="spellStart"/>
      <w:r>
        <w:rPr>
          <w:rFonts w:ascii="Times New Roman CYR" w:hAnsi="Times New Roman CYR" w:cs="Times New Roman CYR"/>
          <w:kern w:val="0"/>
        </w:rPr>
        <w:t>Середньооблiкова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kern w:val="0"/>
        </w:rPr>
        <w:t>сумiсництвом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kern w:val="0"/>
        </w:rPr>
        <w:t>розмiр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його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kern w:val="0"/>
        </w:rPr>
        <w:t>вiдносно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попереднього року. Середня </w:t>
      </w:r>
      <w:proofErr w:type="spellStart"/>
      <w:r>
        <w:rPr>
          <w:rFonts w:ascii="Times New Roman CYR" w:hAnsi="Times New Roman CYR" w:cs="Times New Roman CYR"/>
          <w:kern w:val="0"/>
        </w:rPr>
        <w:t>кiлькiсть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та Київської </w:t>
      </w:r>
      <w:proofErr w:type="spellStart"/>
      <w:r>
        <w:rPr>
          <w:rFonts w:ascii="Times New Roman CYR" w:hAnsi="Times New Roman CYR" w:cs="Times New Roman CYR"/>
          <w:kern w:val="0"/>
        </w:rPr>
        <w:t>фiлiї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- 737</w:t>
      </w:r>
    </w:p>
    <w:p w14:paraId="3F784E1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558537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Фонд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- 174 849 тис грн</w:t>
      </w:r>
    </w:p>
    <w:p w14:paraId="288611C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A64150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Змiна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обумовлена </w:t>
      </w:r>
      <w:proofErr w:type="spellStart"/>
      <w:r>
        <w:rPr>
          <w:rFonts w:ascii="Times New Roman CYR" w:hAnsi="Times New Roman CYR" w:cs="Times New Roman CYR"/>
          <w:kern w:val="0"/>
        </w:rPr>
        <w:t>реалiзацiєю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матерiального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стимулювання персоналу, зокрема </w:t>
      </w:r>
      <w:proofErr w:type="spellStart"/>
      <w:r>
        <w:rPr>
          <w:rFonts w:ascii="Times New Roman CYR" w:hAnsi="Times New Roman CYR" w:cs="Times New Roman CYR"/>
          <w:kern w:val="0"/>
        </w:rPr>
        <w:t>пiдвищенням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kern w:val="0"/>
        </w:rPr>
        <w:t>окладiв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виплатою </w:t>
      </w:r>
      <w:proofErr w:type="spellStart"/>
      <w:r>
        <w:rPr>
          <w:rFonts w:ascii="Times New Roman CYR" w:hAnsi="Times New Roman CYR" w:cs="Times New Roman CYR"/>
          <w:kern w:val="0"/>
        </w:rPr>
        <w:t>бонусiв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виконання </w:t>
      </w:r>
      <w:proofErr w:type="spellStart"/>
      <w:r>
        <w:rPr>
          <w:rFonts w:ascii="Times New Roman CYR" w:hAnsi="Times New Roman CYR" w:cs="Times New Roman CYR"/>
          <w:kern w:val="0"/>
        </w:rPr>
        <w:t>iндивiдуальних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цiлей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C88317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DEA6B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14.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пропозицiї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реорганiзацiї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боку </w:t>
      </w:r>
      <w:proofErr w:type="spellStart"/>
      <w:r>
        <w:rPr>
          <w:rFonts w:ascii="Times New Roman CYR" w:hAnsi="Times New Roman CYR" w:cs="Times New Roman CYR"/>
          <w:kern w:val="0"/>
        </w:rPr>
        <w:t>третiх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kern w:val="0"/>
        </w:rPr>
        <w:t>пропозицiй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.  </w:t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</w:p>
    <w:p w14:paraId="1BAE26A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30C9CD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15.  </w:t>
      </w:r>
      <w:proofErr w:type="spellStart"/>
      <w:r>
        <w:rPr>
          <w:rFonts w:ascii="Times New Roman CYR" w:hAnsi="Times New Roman CYR" w:cs="Times New Roman CYR"/>
          <w:kern w:val="0"/>
        </w:rPr>
        <w:t>Iнша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kern w:val="0"/>
        </w:rPr>
        <w:t>iстотною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стейкхолдерами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kern w:val="0"/>
        </w:rPr>
        <w:t>результатiв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особи.</w:t>
      </w:r>
    </w:p>
    <w:p w14:paraId="15EADB3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DE7F23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консолiдовану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законодавства 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визначеному центральним органом виконавчої влади, що забезпечує формування та </w:t>
      </w:r>
      <w:proofErr w:type="spellStart"/>
      <w:r>
        <w:rPr>
          <w:rFonts w:ascii="Times New Roman CYR" w:hAnsi="Times New Roman CYR" w:cs="Times New Roman CYR"/>
          <w:kern w:val="0"/>
        </w:rPr>
        <w:t>реалiзує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державну </w:t>
      </w:r>
      <w:proofErr w:type="spellStart"/>
      <w:r>
        <w:rPr>
          <w:rFonts w:ascii="Times New Roman CYR" w:hAnsi="Times New Roman CYR" w:cs="Times New Roman CYR"/>
          <w:kern w:val="0"/>
        </w:rPr>
        <w:t>полiтику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сферi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Таблицi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зобов'язань та забезпечення особи,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та </w:t>
      </w:r>
      <w:proofErr w:type="spellStart"/>
      <w:r>
        <w:rPr>
          <w:rFonts w:ascii="Times New Roman CYR" w:hAnsi="Times New Roman CYR" w:cs="Times New Roman CYR"/>
          <w:kern w:val="0"/>
        </w:rPr>
        <w:t>ре</w:t>
      </w:r>
      <w:r>
        <w:rPr>
          <w:rFonts w:ascii="Times New Roman CYR" w:hAnsi="Times New Roman CYR" w:cs="Times New Roman CYR"/>
          <w:kern w:val="0"/>
        </w:rPr>
        <w:t>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обсяги виробництва та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доходу зазначена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консолiдованої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64526A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55E82DA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щодо отриманих особою ліцензій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2685"/>
        <w:gridCol w:w="1500"/>
        <w:gridCol w:w="1065"/>
        <w:gridCol w:w="3000"/>
        <w:gridCol w:w="1200"/>
      </w:tblGrid>
      <w:tr w:rsidR="00000000" w14:paraId="70A388A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B616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4F6D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діяльності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FC14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6625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84BA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 державної влади, що видав ліцензію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DAEC2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закінчення строку дії ліцензії (за наявності)</w:t>
            </w:r>
          </w:p>
        </w:tc>
      </w:tr>
      <w:tr w:rsidR="00000000" w14:paraId="15FA416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DAC9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2A22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46E3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513F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BB85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1C5BC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</w:tr>
      <w:tr w:rsidR="00000000" w14:paraId="23FB3B8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BF15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6B08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Придбання;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; використання; знищення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прекурсорiв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(списку 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таблицi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IV)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наркотичних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психотропних речовин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прекурсорiв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E488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8E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13.01.2022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C5B3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Державна служба України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лiкарських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контролю за наркотиками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93464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13.01.2027</w:t>
            </w:r>
          </w:p>
        </w:tc>
      </w:tr>
      <w:tr w:rsidR="00000000" w14:paraId="4B0FD5A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677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51E0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пального (виключно для потреб власного споживання чи промислової переробки)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295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18160414202000694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B6A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14.08.2020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84DB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Державна податкова служба України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DB105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14.08.2025</w:t>
            </w:r>
          </w:p>
        </w:tc>
      </w:tr>
    </w:tbl>
    <w:p w14:paraId="3983D93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12309DE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000000" w14:paraId="1EAF16C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72E2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1F8E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6063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3844A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засоби, усього, тис. грн</w:t>
            </w:r>
          </w:p>
        </w:tc>
      </w:tr>
      <w:tr w:rsidR="00000000" w14:paraId="53A9467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AD00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A70C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682C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2D98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F67A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8759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95033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</w:tr>
      <w:tr w:rsidR="00000000" w14:paraId="12A00E9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2571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0F3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1 921 329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835C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2 077 613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3DEB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84 317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51BD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78 480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A6B8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2 005 646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9D465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2 156 093</w:t>
            </w:r>
          </w:p>
        </w:tc>
      </w:tr>
      <w:tr w:rsidR="00000000" w14:paraId="27D3C9A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D477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AB2E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601 554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E6DF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615 241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D3DA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13 144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1F31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9 446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6F27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614 698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E0EC3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624 687</w:t>
            </w:r>
          </w:p>
        </w:tc>
      </w:tr>
      <w:tr w:rsidR="00000000" w14:paraId="7C69746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C28A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00A0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1 289 538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D57F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1 433 235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13D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63EB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20F1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1 289 538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0A8A5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1 433 235</w:t>
            </w:r>
          </w:p>
        </w:tc>
      </w:tr>
      <w:tr w:rsidR="00000000" w14:paraId="5A96ABE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B27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5313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D9E1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6980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23 684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3C71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21 777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AC40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23 684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BF43B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21 777</w:t>
            </w:r>
          </w:p>
        </w:tc>
      </w:tr>
      <w:tr w:rsidR="00000000" w14:paraId="68BF4CF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CF17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83F7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6AA6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39E1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47 489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4911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47 257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E72F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47 489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DE8C7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47 257</w:t>
            </w:r>
          </w:p>
        </w:tc>
      </w:tr>
      <w:tr w:rsidR="00000000" w14:paraId="07826B4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80E6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E20A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30 237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74AD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29 137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FA97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519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5E42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30 237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9D95A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29 137</w:t>
            </w:r>
          </w:p>
        </w:tc>
      </w:tr>
      <w:tr w:rsidR="00000000" w14:paraId="2BF375E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A4D3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05F2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5 008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FAC9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5 272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D111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4AED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3422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5 008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AD647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5 272</w:t>
            </w:r>
          </w:p>
        </w:tc>
      </w:tr>
      <w:tr w:rsidR="00000000" w14:paraId="6BFB07D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0ED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9F60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4 090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F1CF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4 050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133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BA10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CB1E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4 090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D0CAA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4 050</w:t>
            </w:r>
          </w:p>
        </w:tc>
      </w:tr>
      <w:tr w:rsidR="00000000" w14:paraId="3892DB6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88C2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5DEA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AA93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777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B98F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76B8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192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452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1FBC9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777</w:t>
            </w:r>
          </w:p>
        </w:tc>
      </w:tr>
      <w:tr w:rsidR="00000000" w14:paraId="086FED7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6C8A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C227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2A51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535B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B2BD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E8A7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D2AE2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015CE4E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63CF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D627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7327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F04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C4B0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71BB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2F22F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3D2BC91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71C5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7BB1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1DD4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2471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EA2A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21A2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5273A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23A89F8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DBE0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03AD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466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DD5D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445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2935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B6DD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08C0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466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B966C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445</w:t>
            </w:r>
          </w:p>
        </w:tc>
      </w:tr>
      <w:tr w:rsidR="00000000" w14:paraId="317A437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D09F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2F46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1 926 337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6364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2 082 885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D4A7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84 317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76B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78 480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C5EC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2 010 654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7E045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2 161 365</w:t>
            </w:r>
          </w:p>
        </w:tc>
      </w:tr>
      <w:tr w:rsidR="00000000" w14:paraId="19D5DF8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B2AB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2252F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консолiдованої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Детальна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основних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зносу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надана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примiтках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3CED9D1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2B0E4D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000000" w14:paraId="6E25107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98E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24B8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8A14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0312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5B8C6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погашення</w:t>
            </w:r>
          </w:p>
        </w:tc>
      </w:tr>
      <w:tr w:rsidR="00000000" w14:paraId="59AF9F8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5C46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B8F9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038E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323 950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2928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4B7AB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65CF58A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7470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BD64C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8BF125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6B1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D47F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26.06.2024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971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323 950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9D2C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10,4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56EC9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01.07.2024</w:t>
            </w:r>
          </w:p>
        </w:tc>
      </w:tr>
      <w:tr w:rsidR="00000000" w14:paraId="1560759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FFB1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F4BA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66AB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98E2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CE6E0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3A9BC82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C4C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66D23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F50689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B164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36B6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C29A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7DB3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70BEB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1C0B06D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A207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CF98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DB0F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F14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73943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5F62EE7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2F4F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CC02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3C3D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E34F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B2408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324BBEE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3EAA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E002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9B3C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20B8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80B27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4F152CA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7497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9E76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FCC8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592D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9FD0A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4C4E68D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D82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7806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5AB4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8EE6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4DD76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5E585C2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987D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D9E6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3622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13 697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A93D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15A49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0DF3878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4CE9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7339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286D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AAF6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F8EEF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21B7ECE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399D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2A03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9D55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1 555 009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9751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6EE0E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21AD253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8C0E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DF77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CB43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1 892 656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A0C7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CD792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</w:tbl>
    <w:p w14:paraId="0A7A297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0B959CB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05A8D958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про обсяги виробництва та реалізації основних видів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500"/>
        <w:gridCol w:w="2000"/>
        <w:gridCol w:w="2000"/>
        <w:gridCol w:w="2200"/>
        <w:gridCol w:w="2000"/>
        <w:gridCol w:w="2000"/>
        <w:gridCol w:w="2200"/>
      </w:tblGrid>
      <w:tr w:rsidR="00000000" w14:paraId="65696FD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9A6AA6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5374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Основний вид продукції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62ED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Обсяг виробництва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BF4FE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Обсяг реалізованої продукції</w:t>
            </w:r>
          </w:p>
        </w:tc>
      </w:tr>
      <w:tr w:rsidR="00000000" w14:paraId="741C599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8F46EE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FB86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17C5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BEF7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 грошовій формі,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DBA1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відсотках до всієї виробленої продукції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8B76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FF8D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грошовій формі,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89A8C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відсотках до всієї реалізованої продукції</w:t>
            </w:r>
          </w:p>
        </w:tc>
      </w:tr>
      <w:tr w:rsidR="00000000" w14:paraId="3013B4FC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6EA3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69C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89B2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47A5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703C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983E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6D44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1A253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12C5FA9B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2EBE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09C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Кондитерськi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вироби+какао-продукцiя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3040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2330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F903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665600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C3CA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FFF7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3871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7D9B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825911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D8DDE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47</w:t>
            </w:r>
          </w:p>
        </w:tc>
      </w:tr>
      <w:tr w:rsidR="00000000" w14:paraId="71CB426B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BC04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D72C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Печиво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96BE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1577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E33F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321715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A46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DF26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2795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A53F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459850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A3AA5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</w:t>
            </w:r>
          </w:p>
        </w:tc>
      </w:tr>
      <w:tr w:rsidR="00000000" w14:paraId="50C7479A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E92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02E6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Солонi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закуски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0BF7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2384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26B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295532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CB0B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2B5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2170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C52A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393962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0B339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22</w:t>
            </w:r>
          </w:p>
        </w:tc>
      </w:tr>
      <w:tr w:rsidR="00000000" w14:paraId="743B4C42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C2A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379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Жувальна гумка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9A14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C3A4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5168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D22B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188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784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88848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14924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</w:tr>
    </w:tbl>
    <w:p w14:paraId="21E963D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11A8A75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0E28AC3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про собівартість реалізованої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3300"/>
        <w:gridCol w:w="5900"/>
      </w:tblGrid>
      <w:tr w:rsidR="00000000" w14:paraId="7F6E754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2A9B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6C4F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Склад витрат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8F745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Відсоток від загальної собівартості реалізованої продукції (у відсотках)</w:t>
            </w:r>
          </w:p>
        </w:tc>
      </w:tr>
      <w:tr w:rsidR="00000000" w14:paraId="17B551C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54E6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D8EC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8B151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</w:tr>
      <w:tr w:rsidR="00000000" w14:paraId="74E213B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DFB4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DCC6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собiвартiсть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реалiзованої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готової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продукцiї</w:t>
            </w:r>
            <w:proofErr w:type="spellEnd"/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475DB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45</w:t>
            </w:r>
          </w:p>
        </w:tc>
      </w:tr>
      <w:tr w:rsidR="00000000" w14:paraId="3A54C58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B00B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8216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собiвартiсть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реалiзованого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товару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268F5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55</w:t>
            </w:r>
          </w:p>
        </w:tc>
      </w:tr>
    </w:tbl>
    <w:p w14:paraId="612BBC1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5DBA09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осіб, послугами яких користується особа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1CF75B4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C795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B849E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"РЕАЛ ЕКСПЕРТ"</w:t>
            </w:r>
          </w:p>
        </w:tc>
      </w:tr>
      <w:tr w:rsidR="00000000" w14:paraId="4CFB966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5E6D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25D8D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E84CA6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BEE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96353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927FB1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5FDE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FA660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3AE63F1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8B38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6C9D9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36971748</w:t>
            </w:r>
          </w:p>
        </w:tc>
      </w:tr>
      <w:tr w:rsidR="00000000" w14:paraId="2A37E45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E0BC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E779C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02002,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Євгена Сверстюка, будинок 11-А,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304</w:t>
            </w:r>
          </w:p>
        </w:tc>
      </w:tr>
      <w:tr w:rsidR="00000000" w14:paraId="1490F72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D30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8F327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сертифiкат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№765/21</w:t>
            </w:r>
          </w:p>
        </w:tc>
      </w:tr>
      <w:tr w:rsidR="00000000" w14:paraId="108CAF1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62B7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9D889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Фонд державного майна України</w:t>
            </w:r>
          </w:p>
        </w:tc>
      </w:tr>
      <w:tr w:rsidR="00000000" w14:paraId="5011A8B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6CB3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4EFB7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19.10.2021</w:t>
            </w:r>
          </w:p>
        </w:tc>
      </w:tr>
      <w:tr w:rsidR="00000000" w14:paraId="33B1667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294C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9177E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0442332122</w:t>
            </w:r>
          </w:p>
        </w:tc>
      </w:tr>
      <w:tr w:rsidR="00000000" w14:paraId="135ADBE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551C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100C8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7CBC5AF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82.99 -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60FADF7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96.09 -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iндивiдуальних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  <w:tr w:rsidR="00000000" w14:paraId="24F4627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3DFD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9E7B7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Експертна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оцiнка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</w:t>
            </w:r>
          </w:p>
        </w:tc>
      </w:tr>
    </w:tbl>
    <w:p w14:paraId="4E7188C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2A68D0B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50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26D29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"МЕТЛАЙФ"</w:t>
            </w:r>
          </w:p>
        </w:tc>
      </w:tr>
      <w:tr w:rsidR="00000000" w14:paraId="50030ED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C576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529AA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885E6B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489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12CE6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82263A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0E06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DCEAA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05D5A4A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5E20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CBD5C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32109907</w:t>
            </w:r>
          </w:p>
        </w:tc>
      </w:tr>
      <w:tr w:rsidR="00000000" w14:paraId="4BA6F12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9DD9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57355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01032,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вулиця Жилянська, будинок 110</w:t>
            </w:r>
          </w:p>
        </w:tc>
      </w:tr>
      <w:tr w:rsidR="00000000" w14:paraId="3142EBC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19C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AF61A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АЕ284405</w:t>
            </w:r>
          </w:p>
        </w:tc>
      </w:tr>
      <w:tr w:rsidR="00000000" w14:paraId="5555DD8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C51D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BD6EF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408A939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F826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DB139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24.10.2002</w:t>
            </w:r>
          </w:p>
        </w:tc>
      </w:tr>
      <w:tr w:rsidR="00000000" w14:paraId="69DD564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BFF1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86C26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0444941343</w:t>
            </w:r>
          </w:p>
        </w:tc>
      </w:tr>
      <w:tr w:rsidR="00000000" w14:paraId="6614BF6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34EE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37232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65.11 - Страхування життя</w:t>
            </w:r>
          </w:p>
          <w:p w14:paraId="2E4D49C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66.29 -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пенсiйного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забезпечення</w:t>
            </w:r>
          </w:p>
        </w:tc>
      </w:tr>
      <w:tr w:rsidR="00000000" w14:paraId="2911B25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16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A6B8F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групове страхування життя</w:t>
            </w:r>
          </w:p>
        </w:tc>
      </w:tr>
    </w:tbl>
    <w:p w14:paraId="26F2B32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509702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0B8D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4ED9E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ПРИВАТНЕ АКЦIОНЕРНЕ ТОВАРИСТВО "СТРАХОВА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КОМПАНIЯ "АРКС"</w:t>
            </w:r>
          </w:p>
        </w:tc>
      </w:tr>
      <w:tr w:rsidR="00000000" w14:paraId="29A3F67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0FCE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924D1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25A607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248C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1E100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1DF87D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3B9B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680DA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58FBA6A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C3A3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01753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20474912</w:t>
            </w:r>
          </w:p>
        </w:tc>
      </w:tr>
      <w:tr w:rsidR="00000000" w14:paraId="0C0071D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4904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8F140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04070,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Iллiнська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8</w:t>
            </w:r>
          </w:p>
        </w:tc>
      </w:tr>
      <w:tr w:rsidR="00000000" w14:paraId="062CBD1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07E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C4D50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</w:tr>
      <w:tr w:rsidR="00000000" w14:paraId="04D2CD7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F6AE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9525A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 України</w:t>
            </w:r>
          </w:p>
        </w:tc>
      </w:tr>
      <w:tr w:rsidR="00000000" w14:paraId="532A928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23F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11AD1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24.04.2024</w:t>
            </w:r>
          </w:p>
        </w:tc>
      </w:tr>
      <w:tr w:rsidR="00000000" w14:paraId="2F321D6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3A42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FD299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38(044)-2200044</w:t>
            </w:r>
          </w:p>
        </w:tc>
      </w:tr>
      <w:tr w:rsidR="00000000" w14:paraId="19ACD56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F39F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7F4CA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66.03.0 -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</w:t>
            </w:r>
          </w:p>
        </w:tc>
      </w:tr>
      <w:tr w:rsidR="00000000" w14:paraId="1682CA9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27F8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62DB4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медичне страхування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на випадок хвороби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цивiльної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власникiв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наземних транспортних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</w:p>
        </w:tc>
      </w:tr>
    </w:tbl>
    <w:p w14:paraId="32A4067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0121A0E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8A86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81082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"УНIКА"</w:t>
            </w:r>
          </w:p>
        </w:tc>
      </w:tr>
      <w:tr w:rsidR="00000000" w14:paraId="15A426F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55E6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A39BF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6D0408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6B79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6E76C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9BE0BC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7913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9BE57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1D481D8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7729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53F0C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20033533</w:t>
            </w:r>
          </w:p>
        </w:tc>
      </w:tr>
      <w:tr w:rsidR="00000000" w14:paraId="163D148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11F0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3033B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04112,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вул.Телiги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Олени, будинок 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лiт.В</w:t>
            </w:r>
            <w:proofErr w:type="spellEnd"/>
          </w:p>
        </w:tc>
      </w:tr>
      <w:tr w:rsidR="00000000" w14:paraId="158CEED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8599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A2406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</w:tr>
      <w:tr w:rsidR="00000000" w14:paraId="0130C7F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253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5A68B0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 України</w:t>
            </w:r>
          </w:p>
        </w:tc>
      </w:tr>
      <w:tr w:rsidR="00000000" w14:paraId="47661CD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5081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C3D8E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23.04.2024</w:t>
            </w:r>
          </w:p>
        </w:tc>
      </w:tr>
      <w:tr w:rsidR="00000000" w14:paraId="7D64B2F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C6F9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01E2B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+38(044)-225-60-00</w:t>
            </w:r>
          </w:p>
        </w:tc>
      </w:tr>
      <w:tr w:rsidR="00000000" w14:paraId="6362017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3B2E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63593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</w:tc>
      </w:tr>
      <w:tr w:rsidR="00000000" w14:paraId="3F06792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E5F4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FA4A7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посадових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</w:p>
        </w:tc>
      </w:tr>
    </w:tbl>
    <w:p w14:paraId="7662145F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0DBD1B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4667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CCAB7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"КОЛОННЕЙД Україна"</w:t>
            </w:r>
          </w:p>
        </w:tc>
      </w:tr>
      <w:tr w:rsidR="00000000" w14:paraId="6030E08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87A1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40E22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A1D091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2D70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A06A5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FFE81A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27DA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CABE9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5046E1D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5CA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0C633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25395057</w:t>
            </w:r>
          </w:p>
        </w:tc>
      </w:tr>
      <w:tr w:rsidR="00000000" w14:paraId="3F5E9C0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3AD8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360B5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04070,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Iллiнська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8</w:t>
            </w:r>
          </w:p>
        </w:tc>
      </w:tr>
      <w:tr w:rsidR="00000000" w14:paraId="5145BE1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520B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16158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 546609</w:t>
            </w:r>
          </w:p>
        </w:tc>
      </w:tr>
      <w:tr w:rsidR="00000000" w14:paraId="08FC040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9E8C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83AFC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48D55C2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3F92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EA413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16.07.2010</w:t>
            </w:r>
          </w:p>
        </w:tc>
      </w:tr>
      <w:tr w:rsidR="00000000" w14:paraId="1556687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C6D2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35359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+38(044)-559-95-70</w:t>
            </w:r>
          </w:p>
        </w:tc>
      </w:tr>
      <w:tr w:rsidR="00000000" w14:paraId="6AE3D38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3033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CE0D5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</w:tc>
      </w:tr>
      <w:tr w:rsidR="00000000" w14:paraId="3E83E37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77A2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54F69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цивiльної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вищих посадових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майна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ризику перерви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</w:p>
        </w:tc>
      </w:tr>
    </w:tbl>
    <w:p w14:paraId="64B9BD9E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ED74F4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C467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191F6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АКЦIОНЕРНЕ ТОВАРИСТВО "СТРАХОВА КОМПАНIЯ "IНГО"</w:t>
            </w:r>
          </w:p>
        </w:tc>
      </w:tr>
      <w:tr w:rsidR="00000000" w14:paraId="294DE89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9E10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0A182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9A5041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FA5F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EEE3C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175C75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B969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EBFDD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Акціонерне товариство</w:t>
            </w:r>
          </w:p>
        </w:tc>
      </w:tr>
      <w:tr w:rsidR="00000000" w14:paraId="669A569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60B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C6403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16285602</w:t>
            </w:r>
          </w:p>
        </w:tc>
      </w:tr>
      <w:tr w:rsidR="00000000" w14:paraId="711DFF7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9E70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20EC8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01054,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Бульварно-Кудрявська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33</w:t>
            </w:r>
          </w:p>
        </w:tc>
      </w:tr>
      <w:tr w:rsidR="00000000" w14:paraId="5F11192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E093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154BF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</w:tr>
      <w:tr w:rsidR="00000000" w14:paraId="1A09F5F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ECAC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B522E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банк України</w:t>
            </w:r>
          </w:p>
        </w:tc>
      </w:tr>
      <w:tr w:rsidR="00000000" w14:paraId="75B4BB2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E58C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10A5C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26.04.2024</w:t>
            </w:r>
          </w:p>
        </w:tc>
      </w:tr>
      <w:tr w:rsidR="00000000" w14:paraId="03095E7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9F2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4FE4C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+38(044)-4902744</w:t>
            </w:r>
          </w:p>
        </w:tc>
      </w:tr>
      <w:tr w:rsidR="00000000" w14:paraId="7B11F86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90A5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8D832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  <w:p w14:paraId="76EDECD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65.20 - Перестрахування</w:t>
            </w:r>
          </w:p>
          <w:p w14:paraId="20A5289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66.29 -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пенсiйного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забезпечення</w:t>
            </w:r>
          </w:p>
        </w:tc>
      </w:tr>
      <w:tr w:rsidR="00000000" w14:paraId="5EEBE88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343F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03053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вантажiв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майна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ризику перерви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</w:p>
        </w:tc>
      </w:tr>
    </w:tbl>
    <w:p w14:paraId="1B44127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225682A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5BC3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9196E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ПРЕДСТАВНИЦТВО "АОН ФIНЛЕНД ОI"</w:t>
            </w:r>
          </w:p>
        </w:tc>
      </w:tr>
      <w:tr w:rsidR="00000000" w14:paraId="4EE4610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FABC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CE642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8DA750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AA94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EBCB1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405AD3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8D20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2D543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Представництво</w:t>
            </w:r>
          </w:p>
        </w:tc>
      </w:tr>
      <w:tr w:rsidR="00000000" w14:paraId="0CD98A9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A10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D649C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26602943</w:t>
            </w:r>
          </w:p>
        </w:tc>
      </w:tr>
      <w:tr w:rsidR="00000000" w14:paraId="3DC1D35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6DC9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6A1C0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03680,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вул.Амосова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Миколи, будинок 12</w:t>
            </w:r>
          </w:p>
        </w:tc>
      </w:tr>
      <w:tr w:rsidR="00000000" w14:paraId="6EF380C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983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99378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2F8B017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FD9D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575B41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292FA89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5138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8A998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6E4412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327E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FDD51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+38(050)-489-80-14</w:t>
            </w:r>
          </w:p>
        </w:tc>
      </w:tr>
      <w:tr w:rsidR="00000000" w14:paraId="0838253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4235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EBFCC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агентiв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брокерiв</w:t>
            </w:r>
            <w:proofErr w:type="spellEnd"/>
          </w:p>
          <w:p w14:paraId="644DE93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  <w:p w14:paraId="1BF7B06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73.20 -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Дослiджен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кон'юнктури ринку та виявлення громадської думки</w:t>
            </w:r>
          </w:p>
        </w:tc>
      </w:tr>
      <w:tr w:rsidR="00000000" w14:paraId="7F19788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8336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D8C56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Посередницькi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страховi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 (медичне страхування i страхування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життя)</w:t>
            </w:r>
          </w:p>
        </w:tc>
      </w:tr>
    </w:tbl>
    <w:p w14:paraId="0F32904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DC3D73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6436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E5463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АДВОКАТСЬКЕ ОБ'ЄДНАННЯ "АРЦIНГЕР"</w:t>
            </w:r>
          </w:p>
        </w:tc>
      </w:tr>
      <w:tr w:rsidR="00000000" w14:paraId="2D5D24E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34E8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87DE0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0C6E17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DAFD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30E4D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BFEC89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5881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03F5F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організаційно-правові форми</w:t>
            </w:r>
          </w:p>
        </w:tc>
      </w:tr>
      <w:tr w:rsidR="00000000" w14:paraId="1672543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F88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87812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36958968</w:t>
            </w:r>
          </w:p>
        </w:tc>
      </w:tr>
      <w:tr w:rsidR="00000000" w14:paraId="1FC7A77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496E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EE9B4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01010,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вул. Острозьких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32/2, БЦ "Сенатор"</w:t>
            </w:r>
          </w:p>
        </w:tc>
      </w:tr>
      <w:tr w:rsidR="00000000" w14:paraId="6A9D663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74A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38A84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0C8F577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645E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95BD6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1F0DADD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AEAE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B2CA7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9F0D49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DC7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BC96C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+38(044)-390-55-33</w:t>
            </w:r>
          </w:p>
        </w:tc>
      </w:tr>
      <w:tr w:rsidR="00000000" w14:paraId="397E775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7FB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8B5C6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4C65D6B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82.30 -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Органiзування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конгресiв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торговельних виставок</w:t>
            </w:r>
          </w:p>
          <w:p w14:paraId="79EAA30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63.99 -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  <w:tr w:rsidR="00000000" w14:paraId="7FABD6A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4952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CBBA0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7E57F05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AB4CC9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CE2D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87683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АДВОКАТСЬКЕ ОБ'ЄДНАННЯ "ЮРИДИЧНА ФIРМА "ВАСИЛЬ КIСIЛЬ I ПАРТНЕРИ"</w:t>
            </w:r>
          </w:p>
        </w:tc>
      </w:tr>
      <w:tr w:rsidR="00000000" w14:paraId="52C4D1C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A47F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480A6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77263C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1E6B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ECBF4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1CE3CF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B8FF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7F683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організаційно-правові форми</w:t>
            </w:r>
          </w:p>
        </w:tc>
      </w:tr>
      <w:tr w:rsidR="00000000" w14:paraId="2BAE16B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54C3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4978D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26296883</w:t>
            </w:r>
          </w:p>
        </w:tc>
      </w:tr>
      <w:tr w:rsidR="00000000" w14:paraId="2D86098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B4CA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A9073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01033,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Жилянська, будинок 5/60,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</w:t>
            </w:r>
          </w:p>
        </w:tc>
      </w:tr>
      <w:tr w:rsidR="00000000" w14:paraId="182F7AD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C9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AB217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4185D2B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752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042ED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2162508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24DF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A5C42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8BE451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80E6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0D6A9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044 2895900</w:t>
            </w:r>
          </w:p>
        </w:tc>
      </w:tr>
      <w:tr w:rsidR="00000000" w14:paraId="35B1AA6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872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44F68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</w:tc>
      </w:tr>
      <w:tr w:rsidR="00000000" w14:paraId="1AF9AB7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1F3D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54B6E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77349FA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5CCF78F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D507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65934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"СДМ ПАРТНЕРИ"</w:t>
            </w:r>
          </w:p>
        </w:tc>
      </w:tr>
      <w:tr w:rsidR="00000000" w14:paraId="17030F6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465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78452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0D9C82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237C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D2E64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40B43E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0522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BBFDF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75934FA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9A85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FC429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35851708</w:t>
            </w:r>
          </w:p>
        </w:tc>
      </w:tr>
      <w:tr w:rsidR="00000000" w14:paraId="6CF618A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A24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B3209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03150,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вулиця Василя Тютюнника, будинок 5-В, квартира 103</w:t>
            </w:r>
          </w:p>
        </w:tc>
      </w:tr>
      <w:tr w:rsidR="00000000" w14:paraId="3B833B7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D53D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25C1A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0776D6D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D6AF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4CA58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522A29C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C51F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8241F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6092A8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0965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E4A7E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380443916317</w:t>
            </w:r>
          </w:p>
        </w:tc>
      </w:tr>
      <w:tr w:rsidR="00000000" w14:paraId="64BB9D8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10A9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F0B16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7ED3899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бухгалтерського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аудиту; консультування з питань оподаткування</w:t>
            </w:r>
          </w:p>
          <w:p w14:paraId="14538FA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</w:tc>
      </w:tr>
      <w:tr w:rsidR="00000000" w14:paraId="6AE38FC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6973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34C12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371064A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42E427A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1D83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FFD03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"ЮФ "IЛЛЯШЕВ ТА ПАРТНЕРИ"</w:t>
            </w:r>
          </w:p>
        </w:tc>
      </w:tr>
      <w:tr w:rsidR="00000000" w14:paraId="12A6768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1D86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67E41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531D62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D5AD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33402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78F7F1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DE9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F58F8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74CFACF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A66E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1B566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24925731</w:t>
            </w:r>
          </w:p>
        </w:tc>
      </w:tr>
      <w:tr w:rsidR="00000000" w14:paraId="0BD94A7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BC5B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4BED3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04053,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Кудрявська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11</w:t>
            </w:r>
          </w:p>
        </w:tc>
      </w:tr>
      <w:tr w:rsidR="00000000" w14:paraId="7A2DE9E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AF3D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38C6C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78209D7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30C3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A7D84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5164B8F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4D1B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2F29D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80206A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93E8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81074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+38(044)-494-19-19</w:t>
            </w:r>
          </w:p>
        </w:tc>
      </w:tr>
      <w:tr w:rsidR="00000000" w14:paraId="42EDE7D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58A1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50276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2F05062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  <w:p w14:paraId="6EC97DD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73.20 -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кон'юнктури ринку та виявлення громадської думки</w:t>
            </w:r>
          </w:p>
        </w:tc>
      </w:tr>
      <w:tr w:rsidR="00000000" w14:paraId="1276E8F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30BA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43C20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76D36F6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28663E1B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75694A6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63574A6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5. Участь в інших юридичних особах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000"/>
        <w:gridCol w:w="3000"/>
        <w:gridCol w:w="2300"/>
        <w:gridCol w:w="1200"/>
        <w:gridCol w:w="1200"/>
        <w:gridCol w:w="1200"/>
        <w:gridCol w:w="3000"/>
      </w:tblGrid>
      <w:tr w:rsidR="00000000" w14:paraId="73EC79E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CDF8E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2AB8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Повне найменування юридичної особи,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 її організаційно-правова форма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472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 юридичної особи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31BA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особи/ номер/код з судового/торговельного/банківського реєстру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7D59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Розмір участі особи (у відсотках)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6AD7F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Активи, які було передано особі</w:t>
            </w:r>
          </w:p>
        </w:tc>
      </w:tr>
      <w:tr w:rsidR="00000000" w14:paraId="45A0009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20D2B7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A70C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5E46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90AC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F64B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пряма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6791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опосередкована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080A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сукупна</w:t>
            </w: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449F4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5589559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3CD3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3A1F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B64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A05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7595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BE3B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C577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539A6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56B1FD3A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6F7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E227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"ЧIПСИ ЛЮКС"</w:t>
            </w:r>
          </w:p>
          <w:p w14:paraId="150DC01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2D4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07353, Україна, Київська обл., Вишгородський р-н., с.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Старi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Петрiвцi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вул. Польова, 17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578E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36832644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BD85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636E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5EEF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1DAE3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Оплату внеску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грошовими коштами</w:t>
            </w:r>
          </w:p>
        </w:tc>
      </w:tr>
    </w:tbl>
    <w:p w14:paraId="054C743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11302C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6. Відокремлені підрозділи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2500"/>
        <w:gridCol w:w="3500"/>
        <w:gridCol w:w="5400"/>
      </w:tblGrid>
      <w:tr w:rsidR="00000000" w14:paraId="52B94A4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3B6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5C7F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відокремленого підрозділу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50C6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Тип (філія, представництво, відділення тощо)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96B5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Місцезнаходження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D7AA9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Функції відокремленого підрозділу</w:t>
            </w:r>
          </w:p>
        </w:tc>
      </w:tr>
      <w:tr w:rsidR="00000000" w14:paraId="0BCD1526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3B90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DE13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6B4A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C6BD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C0F6E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</w:tr>
      <w:tr w:rsidR="00000000" w14:paraId="6BA5AF89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117B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88BB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Київська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фiлiя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403E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Філія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79A4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Острозьких, 32/2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C56C7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представницькi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функцiї</w:t>
            </w:r>
            <w:proofErr w:type="spellEnd"/>
          </w:p>
          <w:p w14:paraId="24DE8AD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0882094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КВЕД:</w:t>
            </w:r>
          </w:p>
          <w:p w14:paraId="7FAA4C6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43419E9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головних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управлiнь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хед-офiсiв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)</w:t>
            </w:r>
          </w:p>
          <w:p w14:paraId="476E409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6BB138C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70.22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й керування</w:t>
            </w:r>
          </w:p>
          <w:p w14:paraId="08DCD6A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1B24B2B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73.20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кон'юнктури ринку та виявлення громадської думки</w:t>
            </w:r>
          </w:p>
          <w:p w14:paraId="69E8163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07A8A3E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</w:tr>
    </w:tbl>
    <w:p w14:paraId="4E4BFEF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5480849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II. Інформація щодо капіталу та цінних паперів</w:t>
      </w:r>
    </w:p>
    <w:p w14:paraId="616ABC24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Цінні папери</w:t>
      </w:r>
    </w:p>
    <w:p w14:paraId="56C0888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00000" w14:paraId="797003F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22F2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8E1E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E83B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F59B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2C78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E846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A39E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B847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5C29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D7E4C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Частка у статутному капіталі (у відсотках)</w:t>
            </w:r>
          </w:p>
        </w:tc>
      </w:tr>
      <w:tr w:rsidR="00000000" w14:paraId="0DFD046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5605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CDCD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00C2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EFFE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CCCC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922D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956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FB33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BF9B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46963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</w:t>
            </w:r>
          </w:p>
        </w:tc>
      </w:tr>
      <w:tr w:rsidR="00000000" w14:paraId="085ED60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E062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10.04.2015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E1AB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3F2E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CE5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45C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2E3C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8AA3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0,55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631C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FA10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F1D3F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</w:tr>
      <w:tr w:rsidR="00000000" w14:paraId="20D25D9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604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E950E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приватним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товариством.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ринках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включення/виключення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до/з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реєстру фондових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було.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додаткових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Випуск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зареєстровано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ринку, про що видано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№33/1/2015,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видачi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ч. 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Прикiнцевих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перехiдних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положень Закону України "Про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деяких законодавчих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України щодо спрощення ведення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бiзнесу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залучення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iнвестицiй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16.11.2017 року №2210-VIII,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таким,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публiчної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415DBE0D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4450E22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Уточнення щодо наявності обмежень за акціями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000000" w14:paraId="660D6AB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0951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4393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(з них голосуючих),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302A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викуплених акцій (кількість акцій прирівняних до викуплених),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BA02E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інших не голосуючих акцій, шт.</w:t>
            </w:r>
          </w:p>
        </w:tc>
      </w:tr>
      <w:tr w:rsidR="00000000" w14:paraId="33F0561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508A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93A9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A9D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75880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3625691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3E9F4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30C8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3424222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5986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0461B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</w:tbl>
    <w:p w14:paraId="543D9FB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5B256C8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будь-які обмеження щодо обігу цінних паперів особи, в тому числі необхідність отримання від особи або інших власників цінних паперів згоди на відчуження таких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000"/>
        <w:gridCol w:w="3500"/>
        <w:gridCol w:w="2400"/>
      </w:tblGrid>
      <w:tr w:rsidR="00000000" w14:paraId="2C294D5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353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40F7F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346A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цінних паперів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AC53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D60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наклав обмеження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5DC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Характеристика обмеження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EC955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Строк обмеження</w:t>
            </w:r>
          </w:p>
        </w:tc>
      </w:tr>
      <w:tr w:rsidR="00000000" w14:paraId="6AF7E63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172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D479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0B24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3B3F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B0B3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99DE3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1AD8B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</w:tr>
      <w:tr w:rsidR="00000000" w14:paraId="2D2E555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81670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98BC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D3A2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3D3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3412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Вищий орган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72F8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П. 5.4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будь-яке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грошi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майно,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юридичних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дарування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запропонованих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належать кожному з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них. П. 5.5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становлено,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зобов'язаний письмово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це решту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умов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шляхом направлення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iм`я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ген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ерального директора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такого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(офертою)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отримання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протягом двох робочих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направити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копiї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направлення рекомендованих поштових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листiв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кожному з них.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рахунок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протягом 30 календарних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способом. Строк переважного права припиняється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якщо до його спливу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отриманi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заяви про використання або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використання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5.7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строку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скористатись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направляють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запропонованих умовах, шляхом його направлення на адресу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згодою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щодо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(акцептом). П. 5.8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письмово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своє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у строк, передбачений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вважається таким,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вiдмовився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свого права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затверджує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яку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придбати кожен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цього, але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пiзнiше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передбаченого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надає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яку має право придбати кожен з них. Одночасно з цим,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направляє таке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дати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виявили бажання п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умовах, передбачених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такий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укласти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пiдписати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(и)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(договори)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купiвлi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-продажу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договори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/придбання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а також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необхiднi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вимог чинного законодавства України для набуття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5.11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як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скористаються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протягом строку, встановленого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урахуванням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термiну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передбаченого другим реченням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можуть бути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5.12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порушення зазначеного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протягом трьох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дня, коли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або повинен був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дiзнатися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таке порушення, вимагати в судовому порядку переведення на нього прав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обов'язкiв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покупця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набувача прав на них.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уступка зазначеного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 не допускається. П. 5.14 та п. 5.15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визначено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зазначене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поширюється на випадки переходу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папери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результатi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їх спадкування чи правонаступництва, а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виникнення права звернення стягнення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зв'язку з їх заставою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дотриманням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цих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власної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пропонуються ї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 власником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третiм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не допускається.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4787B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безстроково</w:t>
            </w:r>
          </w:p>
        </w:tc>
      </w:tr>
      <w:tr w:rsidR="00000000" w14:paraId="784BCD2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17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44465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</w:tbl>
    <w:p w14:paraId="0F0A1E9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124392F2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 xml:space="preserve">Інформація про загальну кількість голосуючих акцій та кількість голосуючих акцій, права голосу за якими обмежено, </w:t>
      </w:r>
      <w:r>
        <w:rPr>
          <w:rFonts w:ascii="Times New Roman CYR" w:hAnsi="Times New Roman CYR" w:cs="Times New Roman CYR"/>
          <w:b/>
          <w:bCs/>
          <w:kern w:val="0"/>
        </w:rPr>
        <w:t>а також кількість 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000000" w14:paraId="5E61EA1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9017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A0AD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FE248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B2C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E84B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5F17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E2B2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0AD38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000000" w14:paraId="281881B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F2EF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A21D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1C445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372B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D23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50AC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837B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3FE3F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3467AE2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562A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5C52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A57DE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9B78A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30572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4B7DD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E5DC6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F02927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53EF8D4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13171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2267A9" w14:textId="77777777" w:rsidR="007E057E" w:rsidRDefault="007E0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Характеристика обмеження: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Вiдсутнi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обмеження щодо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280C5A5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7CF2FBF1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10B8572C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III. Фінансова інформація</w:t>
      </w:r>
    </w:p>
    <w:p w14:paraId="0AF4E7F6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Проміжна фінансова звітність</w:t>
      </w:r>
    </w:p>
    <w:p w14:paraId="70738BF3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</w:t>
      </w:r>
    </w:p>
    <w:p w14:paraId="1BCCE357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URL-адреса </w:t>
      </w:r>
      <w:proofErr w:type="spellStart"/>
      <w:r>
        <w:rPr>
          <w:rFonts w:ascii="Times New Roman CYR" w:hAnsi="Times New Roman CYR" w:cs="Times New Roman CYR"/>
          <w:kern w:val="0"/>
        </w:rPr>
        <w:t>вебсторінки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Центру збору фінансової звітності, за якою розміщено електронний файл фінансової звітності: https://portal.frs.gov.ua/PublicData/PublicDataSubmissionPack.aspx?submission_pack_version_id=138469</w:t>
      </w:r>
    </w:p>
    <w:p w14:paraId="1E3A300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3951A249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3. Твердження щодо проміжної інформації</w:t>
      </w:r>
    </w:p>
    <w:p w14:paraId="0BCB9C45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функцiї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пiдписують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промiжну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повiдомляють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те, що, </w:t>
      </w:r>
      <w:proofErr w:type="spellStart"/>
      <w:r>
        <w:rPr>
          <w:rFonts w:ascii="Times New Roman CYR" w:hAnsi="Times New Roman CYR" w:cs="Times New Roman CYR"/>
          <w:kern w:val="0"/>
        </w:rPr>
        <w:t>наскiльки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 їм </w:t>
      </w:r>
      <w:proofErr w:type="spellStart"/>
      <w:r>
        <w:rPr>
          <w:rFonts w:ascii="Times New Roman CYR" w:hAnsi="Times New Roman CYR" w:cs="Times New Roman CYR"/>
          <w:kern w:val="0"/>
        </w:rPr>
        <w:t>вiдомо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промiжна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стандартiв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передбачених Законом України "Про бухгалтерський </w:t>
      </w:r>
      <w:proofErr w:type="spellStart"/>
      <w:r>
        <w:rPr>
          <w:rFonts w:ascii="Times New Roman CYR" w:hAnsi="Times New Roman CYR" w:cs="Times New Roman CYR"/>
          <w:kern w:val="0"/>
        </w:rPr>
        <w:t>облiк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", </w:t>
      </w:r>
      <w:proofErr w:type="spellStart"/>
      <w:r>
        <w:rPr>
          <w:rFonts w:ascii="Times New Roman CYR" w:hAnsi="Times New Roman CYR" w:cs="Times New Roman CYR"/>
          <w:kern w:val="0"/>
        </w:rPr>
        <w:t>мiстить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достовiрну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об'єктивну </w:t>
      </w:r>
      <w:proofErr w:type="spellStart"/>
      <w:r>
        <w:rPr>
          <w:rFonts w:ascii="Times New Roman CYR" w:hAnsi="Times New Roman CYR" w:cs="Times New Roman CYR"/>
          <w:kern w:val="0"/>
        </w:rPr>
        <w:t>iнформацiю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стан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пасивiв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стан, прибутки та збитки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</w:p>
    <w:p w14:paraId="1D36BD1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57FFD8EA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0D317B80" w14:textId="77777777" w:rsidR="007E057E" w:rsidRDefault="007E05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sectPr w:rsidR="007E057E">
      <w:pgSz w:w="12240" w:h="15840"/>
      <w:pgMar w:top="570" w:right="720" w:bottom="570" w:left="72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C03"/>
    <w:rsid w:val="00462C03"/>
    <w:rsid w:val="007E057E"/>
    <w:rsid w:val="00DD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C01941"/>
  <w14:defaultImageDpi w14:val="0"/>
  <w15:docId w15:val="{5FC1DD9C-7227-45A5-9154-0B1FE9548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9270</Words>
  <Characters>61925</Characters>
  <Application>Microsoft Office Word</Application>
  <DocSecurity>0</DocSecurity>
  <Lines>2692</Lines>
  <Paragraphs>1369</Paragraphs>
  <ScaleCrop>false</ScaleCrop>
  <Company/>
  <LinksUpToDate>false</LinksUpToDate>
  <CharactersWithSpaces>69826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Кисіль Наталія Миколаївна</dc:creator>
  <cp:keywords/>
  <dc:description/>
  <cp:lastModifiedBy>Кисіль Наталія Миколаївна</cp:lastModifiedBy>
  <cp:revision>2</cp:revision>
  <dcterms:created xsi:type="dcterms:W3CDTF">2026-05-25T14:49:00Z</dcterms:created>
  <dcterms:modified xsi:type="dcterms:W3CDTF">2026-05-25T14:49:00Z</dcterms:modified>
</cp:coreProperties>
</file>